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45C0" w:rsidRPr="00F145C0" w:rsidRDefault="00F145C0" w:rsidP="00F145C0">
      <w:pPr>
        <w:spacing w:after="120" w:line="240" w:lineRule="auto"/>
        <w:jc w:val="center"/>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b/>
          <w:bCs/>
          <w:color w:val="000000"/>
          <w:sz w:val="23"/>
          <w:szCs w:val="23"/>
          <w:lang w:eastAsia="lt-LT"/>
        </w:rPr>
        <w:t>DARBUOTOJO ASMENINIŲ APSAUGOS PRIEMONIŲ IR KITŲ MATERIALINIŲ VERTYBIŲ </w:t>
      </w:r>
      <w:r w:rsidRPr="00F145C0">
        <w:rPr>
          <w:rFonts w:ascii="Times New Roman" w:eastAsia="Times New Roman" w:hAnsi="Times New Roman" w:cs="Times New Roman"/>
          <w:b/>
          <w:bCs/>
          <w:color w:val="000000"/>
          <w:sz w:val="23"/>
          <w:szCs w:val="23"/>
          <w:lang w:eastAsia="lt-LT"/>
        </w:rPr>
        <w:br/>
        <w:t>APSKAITOS KORTELĖ</w:t>
      </w:r>
    </w:p>
    <w:p w:rsidR="00F145C0" w:rsidRPr="00F145C0" w:rsidRDefault="00F145C0" w:rsidP="00F145C0">
      <w:pPr>
        <w:spacing w:after="0" w:line="240" w:lineRule="auto"/>
        <w:rPr>
          <w:rFonts w:ascii="Times New Roman" w:eastAsia="Times New Roman" w:hAnsi="Times New Roman" w:cs="Times New Roman"/>
          <w:sz w:val="24"/>
          <w:szCs w:val="24"/>
          <w:lang w:eastAsia="lt-LT"/>
        </w:rPr>
      </w:pPr>
      <w:r w:rsidRPr="00F145C0">
        <w:rPr>
          <w:rFonts w:ascii="Times New Roman" w:eastAsia="Times New Roman" w:hAnsi="Times New Roman" w:cs="Times New Roman"/>
          <w:color w:val="000000"/>
          <w:sz w:val="23"/>
          <w:szCs w:val="23"/>
          <w:lang w:eastAsia="lt-LT"/>
        </w:rPr>
        <w:br/>
      </w:r>
    </w:p>
    <w:tbl>
      <w:tblPr>
        <w:tblW w:w="5000" w:type="pct"/>
        <w:tblBorders>
          <w:top w:val="single" w:sz="6" w:space="0" w:color="E5E5E5"/>
          <w:left w:val="single" w:sz="6" w:space="0" w:color="E5E5E5"/>
          <w:bottom w:val="single" w:sz="6" w:space="0" w:color="E5E5E5"/>
          <w:right w:val="single" w:sz="6" w:space="0" w:color="E5E5E5"/>
        </w:tblBorders>
        <w:tblCellMar>
          <w:top w:w="15" w:type="dxa"/>
          <w:left w:w="15" w:type="dxa"/>
          <w:bottom w:w="15" w:type="dxa"/>
          <w:right w:w="15" w:type="dxa"/>
        </w:tblCellMar>
        <w:tblLook w:val="04A0" w:firstRow="1" w:lastRow="0" w:firstColumn="1" w:lastColumn="0" w:noHBand="0" w:noVBand="1"/>
      </w:tblPr>
      <w:tblGrid>
        <w:gridCol w:w="2616"/>
        <w:gridCol w:w="2615"/>
        <w:gridCol w:w="2615"/>
        <w:gridCol w:w="2604"/>
      </w:tblGrid>
      <w:tr w:rsidR="00F145C0" w:rsidRPr="00F145C0" w:rsidTr="00F145C0">
        <w:trPr>
          <w:trHeight w:val="257"/>
        </w:trPr>
        <w:tc>
          <w:tcPr>
            <w:tcW w:w="1252" w:type="pct"/>
            <w:tcBorders>
              <w:top w:val="single" w:sz="6" w:space="0" w:color="E5E5E5"/>
              <w:left w:val="single" w:sz="6" w:space="0" w:color="E5E5E5"/>
              <w:bottom w:val="single" w:sz="6" w:space="0" w:color="E5E5E5"/>
              <w:right w:val="single" w:sz="6" w:space="0" w:color="E5E5E5"/>
            </w:tcBorders>
            <w:shd w:val="clear" w:color="auto" w:fill="auto"/>
            <w:tcMar>
              <w:top w:w="45" w:type="dxa"/>
              <w:left w:w="30" w:type="dxa"/>
              <w:bottom w:w="45" w:type="dxa"/>
              <w:right w:w="30" w:type="dxa"/>
            </w:tcMar>
            <w:vAlign w:val="center"/>
            <w:hideMark/>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Vardas:</w:t>
            </w:r>
          </w:p>
        </w:tc>
        <w:tc>
          <w:tcPr>
            <w:tcW w:w="1251" w:type="pct"/>
            <w:tcBorders>
              <w:top w:val="single" w:sz="6" w:space="0" w:color="E5E5E5"/>
              <w:left w:val="single" w:sz="6" w:space="0" w:color="E5E5E5"/>
              <w:bottom w:val="single" w:sz="6" w:space="0" w:color="E5E5E5"/>
              <w:right w:val="single" w:sz="6" w:space="0" w:color="E5E5E5"/>
            </w:tcBorders>
            <w:shd w:val="clear" w:color="auto" w:fill="auto"/>
            <w:tcMar>
              <w:top w:w="45" w:type="dxa"/>
              <w:left w:w="30" w:type="dxa"/>
              <w:bottom w:w="45" w:type="dxa"/>
              <w:right w:w="30" w:type="dxa"/>
            </w:tcMar>
            <w:vAlign w:val="center"/>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p>
        </w:tc>
        <w:tc>
          <w:tcPr>
            <w:tcW w:w="1251" w:type="pct"/>
            <w:tcBorders>
              <w:top w:val="single" w:sz="6" w:space="0" w:color="E5E5E5"/>
              <w:left w:val="single" w:sz="6" w:space="0" w:color="E5E5E5"/>
              <w:bottom w:val="single" w:sz="6" w:space="0" w:color="E5E5E5"/>
              <w:right w:val="single" w:sz="6" w:space="0" w:color="E5E5E5"/>
            </w:tcBorders>
            <w:shd w:val="clear" w:color="auto" w:fill="auto"/>
            <w:tcMar>
              <w:top w:w="45" w:type="dxa"/>
              <w:left w:w="30" w:type="dxa"/>
              <w:bottom w:w="45" w:type="dxa"/>
              <w:right w:w="30" w:type="dxa"/>
            </w:tcMar>
            <w:vAlign w:val="center"/>
            <w:hideMark/>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Pareigos:</w:t>
            </w:r>
          </w:p>
        </w:tc>
        <w:tc>
          <w:tcPr>
            <w:tcW w:w="1246" w:type="pct"/>
            <w:tcBorders>
              <w:top w:val="single" w:sz="6" w:space="0" w:color="E5E5E5"/>
              <w:left w:val="single" w:sz="6" w:space="0" w:color="E5E5E5"/>
              <w:bottom w:val="single" w:sz="6" w:space="0" w:color="E5E5E5"/>
              <w:right w:val="single" w:sz="6" w:space="0" w:color="E5E5E5"/>
            </w:tcBorders>
            <w:shd w:val="clear" w:color="auto" w:fill="auto"/>
            <w:tcMar>
              <w:top w:w="45" w:type="dxa"/>
              <w:left w:w="30" w:type="dxa"/>
              <w:bottom w:w="45" w:type="dxa"/>
              <w:right w:w="30" w:type="dxa"/>
            </w:tcMar>
            <w:vAlign w:val="center"/>
            <w:hideMark/>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Laikinasis darbuotojas (-a)</w:t>
            </w:r>
          </w:p>
        </w:tc>
      </w:tr>
      <w:tr w:rsidR="00F145C0" w:rsidRPr="00F145C0" w:rsidTr="00F145C0">
        <w:trPr>
          <w:trHeight w:val="240"/>
        </w:trPr>
        <w:tc>
          <w:tcPr>
            <w:tcW w:w="1252" w:type="pct"/>
            <w:tcBorders>
              <w:top w:val="single" w:sz="6" w:space="0" w:color="E5E5E5"/>
              <w:left w:val="single" w:sz="6" w:space="0" w:color="E5E5E5"/>
              <w:bottom w:val="single" w:sz="6" w:space="0" w:color="E5E5E5"/>
              <w:right w:val="single" w:sz="6" w:space="0" w:color="E5E5E5"/>
            </w:tcBorders>
            <w:shd w:val="clear" w:color="auto" w:fill="auto"/>
            <w:tcMar>
              <w:top w:w="45" w:type="dxa"/>
              <w:left w:w="30" w:type="dxa"/>
              <w:bottom w:w="45" w:type="dxa"/>
              <w:right w:w="30" w:type="dxa"/>
            </w:tcMar>
            <w:vAlign w:val="center"/>
            <w:hideMark/>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Pavardė:</w:t>
            </w:r>
          </w:p>
        </w:tc>
        <w:tc>
          <w:tcPr>
            <w:tcW w:w="1251" w:type="pct"/>
            <w:tcBorders>
              <w:top w:val="single" w:sz="6" w:space="0" w:color="E5E5E5"/>
              <w:left w:val="single" w:sz="6" w:space="0" w:color="E5E5E5"/>
              <w:bottom w:val="single" w:sz="6" w:space="0" w:color="E5E5E5"/>
              <w:right w:val="single" w:sz="6" w:space="0" w:color="E5E5E5"/>
            </w:tcBorders>
            <w:shd w:val="clear" w:color="auto" w:fill="auto"/>
            <w:tcMar>
              <w:top w:w="45" w:type="dxa"/>
              <w:left w:w="30" w:type="dxa"/>
              <w:bottom w:w="45" w:type="dxa"/>
              <w:right w:w="30" w:type="dxa"/>
            </w:tcMar>
            <w:vAlign w:val="center"/>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p>
        </w:tc>
        <w:tc>
          <w:tcPr>
            <w:tcW w:w="1251" w:type="pct"/>
            <w:tcBorders>
              <w:top w:val="single" w:sz="6" w:space="0" w:color="E5E5E5"/>
              <w:left w:val="single" w:sz="6" w:space="0" w:color="E5E5E5"/>
              <w:bottom w:val="single" w:sz="6" w:space="0" w:color="E5E5E5"/>
              <w:right w:val="single" w:sz="6" w:space="0" w:color="E5E5E5"/>
            </w:tcBorders>
            <w:shd w:val="clear" w:color="auto" w:fill="auto"/>
            <w:tcMar>
              <w:top w:w="45" w:type="dxa"/>
              <w:left w:w="30" w:type="dxa"/>
              <w:bottom w:w="45" w:type="dxa"/>
              <w:right w:w="30" w:type="dxa"/>
            </w:tcMar>
            <w:vAlign w:val="center"/>
            <w:hideMark/>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Priėmimo į darbą data:</w:t>
            </w:r>
          </w:p>
        </w:tc>
        <w:tc>
          <w:tcPr>
            <w:tcW w:w="1246" w:type="pct"/>
            <w:tcBorders>
              <w:top w:val="single" w:sz="6" w:space="0" w:color="E5E5E5"/>
              <w:left w:val="single" w:sz="6" w:space="0" w:color="E5E5E5"/>
              <w:bottom w:val="single" w:sz="6" w:space="0" w:color="E5E5E5"/>
              <w:right w:val="single" w:sz="6" w:space="0" w:color="E5E5E5"/>
            </w:tcBorders>
            <w:shd w:val="clear" w:color="auto" w:fill="auto"/>
            <w:tcMar>
              <w:top w:w="45" w:type="dxa"/>
              <w:left w:w="30" w:type="dxa"/>
              <w:bottom w:w="45" w:type="dxa"/>
              <w:right w:w="30" w:type="dxa"/>
            </w:tcMar>
            <w:vAlign w:val="center"/>
            <w:hideMark/>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p>
        </w:tc>
      </w:tr>
      <w:tr w:rsidR="00F145C0" w:rsidRPr="00F145C0" w:rsidTr="00F145C0">
        <w:trPr>
          <w:trHeight w:val="257"/>
        </w:trPr>
        <w:tc>
          <w:tcPr>
            <w:tcW w:w="1252" w:type="pct"/>
            <w:tcBorders>
              <w:top w:val="single" w:sz="6" w:space="0" w:color="E5E5E5"/>
              <w:left w:val="single" w:sz="6" w:space="0" w:color="E5E5E5"/>
              <w:bottom w:val="single" w:sz="6" w:space="0" w:color="E5E5E5"/>
              <w:right w:val="single" w:sz="6" w:space="0" w:color="E5E5E5"/>
            </w:tcBorders>
            <w:shd w:val="clear" w:color="auto" w:fill="auto"/>
            <w:tcMar>
              <w:top w:w="45" w:type="dxa"/>
              <w:left w:w="30" w:type="dxa"/>
              <w:bottom w:w="45" w:type="dxa"/>
              <w:right w:w="30" w:type="dxa"/>
            </w:tcMar>
            <w:vAlign w:val="center"/>
            <w:hideMark/>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Padalinys:</w:t>
            </w:r>
          </w:p>
        </w:tc>
        <w:tc>
          <w:tcPr>
            <w:tcW w:w="1251" w:type="pct"/>
            <w:tcBorders>
              <w:top w:val="single" w:sz="6" w:space="0" w:color="E5E5E5"/>
              <w:left w:val="single" w:sz="6" w:space="0" w:color="E5E5E5"/>
              <w:bottom w:val="single" w:sz="6" w:space="0" w:color="E5E5E5"/>
              <w:right w:val="single" w:sz="6" w:space="0" w:color="E5E5E5"/>
            </w:tcBorders>
            <w:shd w:val="clear" w:color="auto" w:fill="auto"/>
            <w:tcMar>
              <w:top w:w="45" w:type="dxa"/>
              <w:left w:w="30" w:type="dxa"/>
              <w:bottom w:w="45" w:type="dxa"/>
              <w:right w:w="30" w:type="dxa"/>
            </w:tcMar>
            <w:vAlign w:val="center"/>
            <w:hideMark/>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Marijampolė</w:t>
            </w:r>
          </w:p>
        </w:tc>
        <w:tc>
          <w:tcPr>
            <w:tcW w:w="1251" w:type="pct"/>
            <w:tcBorders>
              <w:top w:val="single" w:sz="6" w:space="0" w:color="E5E5E5"/>
              <w:left w:val="single" w:sz="6" w:space="0" w:color="E5E5E5"/>
              <w:bottom w:val="single" w:sz="6" w:space="0" w:color="E5E5E5"/>
              <w:right w:val="single" w:sz="6" w:space="0" w:color="E5E5E5"/>
            </w:tcBorders>
            <w:shd w:val="clear" w:color="auto" w:fill="auto"/>
            <w:tcMar>
              <w:top w:w="45" w:type="dxa"/>
              <w:left w:w="30" w:type="dxa"/>
              <w:bottom w:w="45" w:type="dxa"/>
              <w:right w:w="30" w:type="dxa"/>
            </w:tcMar>
            <w:vAlign w:val="center"/>
            <w:hideMark/>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Lytis:</w:t>
            </w:r>
          </w:p>
        </w:tc>
        <w:tc>
          <w:tcPr>
            <w:tcW w:w="1246" w:type="pct"/>
            <w:tcBorders>
              <w:top w:val="single" w:sz="6" w:space="0" w:color="E5E5E5"/>
              <w:left w:val="single" w:sz="6" w:space="0" w:color="E5E5E5"/>
              <w:bottom w:val="single" w:sz="6" w:space="0" w:color="E5E5E5"/>
              <w:right w:val="single" w:sz="6" w:space="0" w:color="E5E5E5"/>
            </w:tcBorders>
            <w:shd w:val="clear" w:color="auto" w:fill="auto"/>
            <w:tcMar>
              <w:top w:w="45" w:type="dxa"/>
              <w:left w:w="30" w:type="dxa"/>
              <w:bottom w:w="45" w:type="dxa"/>
              <w:right w:w="30" w:type="dxa"/>
            </w:tcMar>
            <w:vAlign w:val="center"/>
            <w:hideMark/>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p>
        </w:tc>
      </w:tr>
      <w:tr w:rsidR="00F145C0" w:rsidRPr="00F145C0" w:rsidTr="00F145C0">
        <w:trPr>
          <w:trHeight w:val="240"/>
        </w:trPr>
        <w:tc>
          <w:tcPr>
            <w:tcW w:w="1252" w:type="pct"/>
            <w:tcBorders>
              <w:top w:val="single" w:sz="6" w:space="0" w:color="E5E5E5"/>
              <w:left w:val="single" w:sz="6" w:space="0" w:color="E5E5E5"/>
              <w:bottom w:val="single" w:sz="6" w:space="0" w:color="E5E5E5"/>
              <w:right w:val="single" w:sz="6" w:space="0" w:color="E5E5E5"/>
            </w:tcBorders>
            <w:shd w:val="clear" w:color="auto" w:fill="auto"/>
            <w:tcMar>
              <w:top w:w="45" w:type="dxa"/>
              <w:left w:w="30" w:type="dxa"/>
              <w:bottom w:w="45" w:type="dxa"/>
              <w:right w:w="30" w:type="dxa"/>
            </w:tcMar>
            <w:vAlign w:val="center"/>
            <w:hideMark/>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Darbo vieta:</w:t>
            </w:r>
          </w:p>
        </w:tc>
        <w:tc>
          <w:tcPr>
            <w:tcW w:w="1251" w:type="pct"/>
            <w:tcBorders>
              <w:top w:val="single" w:sz="6" w:space="0" w:color="E5E5E5"/>
              <w:left w:val="single" w:sz="6" w:space="0" w:color="E5E5E5"/>
              <w:bottom w:val="single" w:sz="6" w:space="0" w:color="E5E5E5"/>
              <w:right w:val="single" w:sz="6" w:space="0" w:color="E5E5E5"/>
            </w:tcBorders>
            <w:shd w:val="clear" w:color="auto" w:fill="auto"/>
            <w:tcMar>
              <w:top w:w="45" w:type="dxa"/>
              <w:left w:w="30" w:type="dxa"/>
              <w:bottom w:w="45" w:type="dxa"/>
              <w:right w:w="30" w:type="dxa"/>
            </w:tcMar>
            <w:vAlign w:val="center"/>
            <w:hideMark/>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proofErr w:type="spellStart"/>
            <w:r w:rsidRPr="00F145C0">
              <w:rPr>
                <w:rFonts w:ascii="Times New Roman" w:eastAsia="Times New Roman" w:hAnsi="Times New Roman" w:cs="Times New Roman"/>
                <w:color w:val="000000"/>
                <w:sz w:val="23"/>
                <w:szCs w:val="23"/>
                <w:lang w:eastAsia="lt-LT"/>
              </w:rPr>
              <w:t>Ikea</w:t>
            </w:r>
            <w:proofErr w:type="spellEnd"/>
            <w:r w:rsidRPr="00F145C0">
              <w:rPr>
                <w:rFonts w:ascii="Times New Roman" w:eastAsia="Times New Roman" w:hAnsi="Times New Roman" w:cs="Times New Roman"/>
                <w:color w:val="000000"/>
                <w:sz w:val="23"/>
                <w:szCs w:val="23"/>
                <w:lang w:eastAsia="lt-LT"/>
              </w:rPr>
              <w:t xml:space="preserve"> Industry Lietuva</w:t>
            </w:r>
          </w:p>
        </w:tc>
        <w:tc>
          <w:tcPr>
            <w:tcW w:w="1251" w:type="pct"/>
            <w:tcBorders>
              <w:top w:val="single" w:sz="6" w:space="0" w:color="E5E5E5"/>
              <w:left w:val="single" w:sz="6" w:space="0" w:color="E5E5E5"/>
              <w:bottom w:val="single" w:sz="6" w:space="0" w:color="E5E5E5"/>
              <w:right w:val="single" w:sz="6" w:space="0" w:color="E5E5E5"/>
            </w:tcBorders>
            <w:shd w:val="clear" w:color="auto" w:fill="auto"/>
            <w:tcMar>
              <w:top w:w="45" w:type="dxa"/>
              <w:left w:w="30" w:type="dxa"/>
              <w:bottom w:w="45" w:type="dxa"/>
              <w:right w:w="30" w:type="dxa"/>
            </w:tcMar>
            <w:vAlign w:val="center"/>
            <w:hideMark/>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Ūgis:</w:t>
            </w:r>
          </w:p>
        </w:tc>
        <w:tc>
          <w:tcPr>
            <w:tcW w:w="1246" w:type="pct"/>
            <w:tcBorders>
              <w:top w:val="single" w:sz="6" w:space="0" w:color="E5E5E5"/>
              <w:left w:val="single" w:sz="6" w:space="0" w:color="E5E5E5"/>
              <w:bottom w:val="single" w:sz="6" w:space="0" w:color="E5E5E5"/>
              <w:right w:val="single" w:sz="6" w:space="0" w:color="E5E5E5"/>
            </w:tcBorders>
            <w:shd w:val="clear" w:color="auto" w:fill="auto"/>
            <w:tcMar>
              <w:top w:w="45" w:type="dxa"/>
              <w:left w:w="30" w:type="dxa"/>
              <w:bottom w:w="45" w:type="dxa"/>
              <w:right w:w="30" w:type="dxa"/>
            </w:tcMar>
            <w:vAlign w:val="center"/>
            <w:hideMark/>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 </w:t>
            </w:r>
          </w:p>
        </w:tc>
      </w:tr>
    </w:tbl>
    <w:p w:rsidR="00F145C0" w:rsidRPr="00F145C0" w:rsidRDefault="00F145C0" w:rsidP="00F145C0">
      <w:pPr>
        <w:spacing w:after="0" w:line="240" w:lineRule="auto"/>
        <w:rPr>
          <w:rFonts w:ascii="Times New Roman" w:eastAsia="Times New Roman" w:hAnsi="Times New Roman" w:cs="Times New Roman"/>
          <w:sz w:val="24"/>
          <w:szCs w:val="24"/>
          <w:lang w:eastAsia="lt-LT"/>
        </w:rPr>
      </w:pPr>
      <w:r w:rsidRPr="00F145C0">
        <w:rPr>
          <w:rFonts w:ascii="Times New Roman" w:eastAsia="Times New Roman" w:hAnsi="Times New Roman" w:cs="Times New Roman"/>
          <w:color w:val="000000"/>
          <w:sz w:val="23"/>
          <w:szCs w:val="23"/>
          <w:lang w:eastAsia="lt-LT"/>
        </w:rPr>
        <w:br/>
      </w:r>
      <w:r w:rsidRPr="00F145C0">
        <w:rPr>
          <w:rFonts w:ascii="Times New Roman" w:eastAsia="Times New Roman" w:hAnsi="Times New Roman" w:cs="Times New Roman"/>
          <w:color w:val="000000"/>
          <w:sz w:val="23"/>
          <w:szCs w:val="23"/>
          <w:lang w:eastAsia="lt-LT"/>
        </w:rPr>
        <w:br/>
      </w:r>
    </w:p>
    <w:p w:rsidR="00F145C0" w:rsidRPr="00F145C0" w:rsidRDefault="00F145C0" w:rsidP="00F145C0">
      <w:pPr>
        <w:spacing w:after="12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ASMENINIŲ APSAUGOS PRIEMONIŲ IR KITŲ MATERIALINIŲ VERTYBIŲ IŠDAVIMO (GRĄŽINIMO) </w:t>
      </w:r>
      <w:r w:rsidRPr="00F145C0">
        <w:rPr>
          <w:rFonts w:ascii="Times New Roman" w:eastAsia="Times New Roman" w:hAnsi="Times New Roman" w:cs="Times New Roman"/>
          <w:color w:val="000000"/>
          <w:sz w:val="23"/>
          <w:szCs w:val="23"/>
          <w:lang w:eastAsia="lt-LT"/>
        </w:rPr>
        <w:br/>
        <w:t>ŽINIARAŠTIS NR. 2019/03/14 </w:t>
      </w:r>
      <w:r w:rsidRPr="00F145C0">
        <w:rPr>
          <w:rFonts w:ascii="Times New Roman" w:eastAsia="Times New Roman" w:hAnsi="Times New Roman" w:cs="Times New Roman"/>
          <w:color w:val="000000"/>
          <w:sz w:val="23"/>
          <w:szCs w:val="23"/>
          <w:lang w:eastAsia="lt-LT"/>
        </w:rPr>
        <w:br/>
      </w:r>
      <w:r w:rsidRPr="00F145C0">
        <w:rPr>
          <w:rFonts w:ascii="Times New Roman" w:eastAsia="Times New Roman" w:hAnsi="Times New Roman" w:cs="Times New Roman"/>
          <w:color w:val="000000"/>
          <w:sz w:val="23"/>
          <w:szCs w:val="23"/>
          <w:lang w:eastAsia="lt-LT"/>
        </w:rPr>
        <w:br/>
        <w:t>Išdavimo (grąžinimo) data: 2019-03-14</w:t>
      </w:r>
    </w:p>
    <w:p w:rsidR="00F145C0" w:rsidRPr="00F145C0" w:rsidRDefault="00F145C0" w:rsidP="00F145C0">
      <w:pPr>
        <w:spacing w:after="0" w:line="240" w:lineRule="auto"/>
        <w:rPr>
          <w:rFonts w:ascii="Times New Roman" w:eastAsia="Times New Roman" w:hAnsi="Times New Roman" w:cs="Times New Roman"/>
          <w:sz w:val="24"/>
          <w:szCs w:val="24"/>
          <w:lang w:eastAsia="lt-LT"/>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112"/>
        <w:gridCol w:w="786"/>
        <w:gridCol w:w="1626"/>
        <w:gridCol w:w="711"/>
        <w:gridCol w:w="846"/>
        <w:gridCol w:w="1287"/>
        <w:gridCol w:w="1045"/>
        <w:gridCol w:w="1037"/>
      </w:tblGrid>
      <w:tr w:rsidR="00364FFA" w:rsidRPr="00F145C0" w:rsidTr="00364FFA">
        <w:trPr>
          <w:trHeight w:val="333"/>
        </w:trPr>
        <w:tc>
          <w:tcPr>
            <w:tcW w:w="1489"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b/>
                <w:bCs/>
                <w:color w:val="000000"/>
                <w:sz w:val="23"/>
                <w:szCs w:val="23"/>
                <w:lang w:eastAsia="lt-LT"/>
              </w:rPr>
            </w:pPr>
            <w:r w:rsidRPr="00F145C0">
              <w:rPr>
                <w:rFonts w:ascii="Times New Roman" w:eastAsia="Times New Roman" w:hAnsi="Times New Roman" w:cs="Times New Roman"/>
                <w:b/>
                <w:bCs/>
                <w:color w:val="000000"/>
                <w:sz w:val="23"/>
                <w:szCs w:val="23"/>
                <w:lang w:eastAsia="lt-LT"/>
              </w:rPr>
              <w:t>Asmeninė apsaugos</w:t>
            </w:r>
            <w:r w:rsidRPr="00F145C0">
              <w:rPr>
                <w:rFonts w:ascii="Times New Roman" w:eastAsia="Times New Roman" w:hAnsi="Times New Roman" w:cs="Times New Roman"/>
                <w:b/>
                <w:bCs/>
                <w:color w:val="000000"/>
                <w:sz w:val="23"/>
                <w:szCs w:val="23"/>
                <w:lang w:eastAsia="lt-LT"/>
              </w:rPr>
              <w:br/>
              <w:t>priemonė/materialinė vertybė</w:t>
            </w:r>
          </w:p>
        </w:tc>
        <w:tc>
          <w:tcPr>
            <w:tcW w:w="376"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b/>
                <w:bCs/>
                <w:color w:val="000000"/>
                <w:sz w:val="23"/>
                <w:szCs w:val="23"/>
                <w:lang w:eastAsia="lt-LT"/>
              </w:rPr>
            </w:pPr>
            <w:r w:rsidRPr="00F145C0">
              <w:rPr>
                <w:rFonts w:ascii="Times New Roman" w:eastAsia="Times New Roman" w:hAnsi="Times New Roman" w:cs="Times New Roman"/>
                <w:b/>
                <w:bCs/>
                <w:color w:val="000000"/>
                <w:sz w:val="23"/>
                <w:szCs w:val="23"/>
                <w:lang w:eastAsia="lt-LT"/>
              </w:rPr>
              <w:t>Dydis</w:t>
            </w:r>
          </w:p>
        </w:tc>
        <w:tc>
          <w:tcPr>
            <w:tcW w:w="778" w:type="pct"/>
            <w:tcBorders>
              <w:top w:val="single" w:sz="6" w:space="0" w:color="000000"/>
              <w:left w:val="single" w:sz="6" w:space="0" w:color="000000"/>
              <w:bottom w:val="single" w:sz="6" w:space="0" w:color="000000"/>
              <w:right w:val="single" w:sz="6" w:space="0" w:color="000000"/>
            </w:tcBorders>
          </w:tcPr>
          <w:p w:rsidR="00364FFA" w:rsidRPr="00F145C0" w:rsidRDefault="00364FFA" w:rsidP="00364FFA">
            <w:pPr>
              <w:spacing w:after="0" w:line="240" w:lineRule="auto"/>
              <w:jc w:val="center"/>
              <w:rPr>
                <w:rFonts w:ascii="Times New Roman" w:eastAsia="Times New Roman" w:hAnsi="Times New Roman" w:cs="Times New Roman"/>
                <w:b/>
                <w:bCs/>
                <w:color w:val="000000"/>
                <w:sz w:val="23"/>
                <w:szCs w:val="23"/>
                <w:lang w:eastAsia="lt-LT"/>
              </w:rPr>
            </w:pPr>
            <w:r>
              <w:rPr>
                <w:rFonts w:ascii="Times New Roman" w:eastAsia="Times New Roman" w:hAnsi="Times New Roman" w:cs="Times New Roman"/>
                <w:b/>
                <w:bCs/>
                <w:color w:val="000000"/>
                <w:sz w:val="23"/>
                <w:szCs w:val="23"/>
                <w:lang w:eastAsia="lt-LT"/>
              </w:rPr>
              <w:t>Drabužio identifikacinis numeris</w:t>
            </w:r>
          </w:p>
        </w:tc>
        <w:tc>
          <w:tcPr>
            <w:tcW w:w="340"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b/>
                <w:bCs/>
                <w:color w:val="000000"/>
                <w:sz w:val="23"/>
                <w:szCs w:val="23"/>
                <w:lang w:eastAsia="lt-LT"/>
              </w:rPr>
            </w:pPr>
            <w:r w:rsidRPr="00F145C0">
              <w:rPr>
                <w:rFonts w:ascii="Times New Roman" w:eastAsia="Times New Roman" w:hAnsi="Times New Roman" w:cs="Times New Roman"/>
                <w:b/>
                <w:bCs/>
                <w:color w:val="000000"/>
                <w:sz w:val="23"/>
                <w:szCs w:val="23"/>
                <w:lang w:eastAsia="lt-LT"/>
              </w:rPr>
              <w:t>Kiekis</w:t>
            </w:r>
          </w:p>
        </w:tc>
        <w:tc>
          <w:tcPr>
            <w:tcW w:w="405"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b/>
                <w:bCs/>
                <w:color w:val="000000"/>
                <w:sz w:val="23"/>
                <w:szCs w:val="23"/>
                <w:lang w:eastAsia="lt-LT"/>
              </w:rPr>
            </w:pPr>
            <w:r w:rsidRPr="00F145C0">
              <w:rPr>
                <w:rFonts w:ascii="Times New Roman" w:eastAsia="Times New Roman" w:hAnsi="Times New Roman" w:cs="Times New Roman"/>
                <w:b/>
                <w:bCs/>
                <w:color w:val="000000"/>
                <w:sz w:val="23"/>
                <w:szCs w:val="23"/>
                <w:lang w:eastAsia="lt-LT"/>
              </w:rPr>
              <w:t>Mato vnt.</w:t>
            </w:r>
          </w:p>
        </w:tc>
        <w:tc>
          <w:tcPr>
            <w:tcW w:w="616"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b/>
                <w:bCs/>
                <w:color w:val="000000"/>
                <w:sz w:val="23"/>
                <w:szCs w:val="23"/>
                <w:lang w:eastAsia="lt-LT"/>
              </w:rPr>
            </w:pPr>
            <w:r w:rsidRPr="00F145C0">
              <w:rPr>
                <w:rFonts w:ascii="Times New Roman" w:eastAsia="Times New Roman" w:hAnsi="Times New Roman" w:cs="Times New Roman"/>
                <w:b/>
                <w:bCs/>
                <w:color w:val="000000"/>
                <w:sz w:val="23"/>
                <w:szCs w:val="23"/>
                <w:lang w:eastAsia="lt-LT"/>
              </w:rPr>
              <w:t>Tinkamumo</w:t>
            </w:r>
            <w:r w:rsidRPr="00F145C0">
              <w:rPr>
                <w:rFonts w:ascii="Times New Roman" w:eastAsia="Times New Roman" w:hAnsi="Times New Roman" w:cs="Times New Roman"/>
                <w:b/>
                <w:bCs/>
                <w:color w:val="000000"/>
                <w:sz w:val="23"/>
                <w:szCs w:val="23"/>
                <w:lang w:eastAsia="lt-LT"/>
              </w:rPr>
              <w:br/>
              <w:t>naudoti terminas</w:t>
            </w:r>
          </w:p>
        </w:tc>
        <w:tc>
          <w:tcPr>
            <w:tcW w:w="500"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b/>
                <w:bCs/>
                <w:color w:val="000000"/>
                <w:sz w:val="23"/>
                <w:szCs w:val="23"/>
                <w:lang w:eastAsia="lt-LT"/>
              </w:rPr>
            </w:pPr>
            <w:r w:rsidRPr="00F145C0">
              <w:rPr>
                <w:rFonts w:ascii="Times New Roman" w:eastAsia="Times New Roman" w:hAnsi="Times New Roman" w:cs="Times New Roman"/>
                <w:b/>
                <w:bCs/>
                <w:color w:val="000000"/>
                <w:sz w:val="23"/>
                <w:szCs w:val="23"/>
                <w:lang w:eastAsia="lt-LT"/>
              </w:rPr>
              <w:t>Kaina</w:t>
            </w:r>
          </w:p>
        </w:tc>
        <w:tc>
          <w:tcPr>
            <w:tcW w:w="496"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b/>
                <w:bCs/>
                <w:color w:val="000000"/>
                <w:sz w:val="23"/>
                <w:szCs w:val="23"/>
                <w:lang w:eastAsia="lt-LT"/>
              </w:rPr>
            </w:pPr>
            <w:r w:rsidRPr="00F145C0">
              <w:rPr>
                <w:rFonts w:ascii="Times New Roman" w:eastAsia="Times New Roman" w:hAnsi="Times New Roman" w:cs="Times New Roman"/>
                <w:b/>
                <w:bCs/>
                <w:color w:val="000000"/>
                <w:sz w:val="23"/>
                <w:szCs w:val="23"/>
                <w:lang w:eastAsia="lt-LT"/>
              </w:rPr>
              <w:t>Suma</w:t>
            </w:r>
          </w:p>
        </w:tc>
      </w:tr>
      <w:tr w:rsidR="00364FFA" w:rsidRPr="00F145C0" w:rsidTr="00364FFA">
        <w:trPr>
          <w:trHeight w:val="166"/>
        </w:trPr>
        <w:tc>
          <w:tcPr>
            <w:tcW w:w="1489"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proofErr w:type="spellStart"/>
            <w:r w:rsidRPr="00F145C0">
              <w:rPr>
                <w:rFonts w:ascii="Times New Roman" w:eastAsia="Times New Roman" w:hAnsi="Times New Roman" w:cs="Times New Roman"/>
                <w:color w:val="000000"/>
                <w:sz w:val="23"/>
                <w:szCs w:val="23"/>
                <w:lang w:eastAsia="lt-LT"/>
              </w:rPr>
              <w:t>Puskombin</w:t>
            </w:r>
            <w:bookmarkStart w:id="0" w:name="_GoBack"/>
            <w:bookmarkEnd w:id="0"/>
            <w:r w:rsidRPr="00F145C0">
              <w:rPr>
                <w:rFonts w:ascii="Times New Roman" w:eastAsia="Times New Roman" w:hAnsi="Times New Roman" w:cs="Times New Roman"/>
                <w:color w:val="000000"/>
                <w:sz w:val="23"/>
                <w:szCs w:val="23"/>
                <w:lang w:eastAsia="lt-LT"/>
              </w:rPr>
              <w:t>ezonis</w:t>
            </w:r>
            <w:proofErr w:type="spellEnd"/>
          </w:p>
        </w:tc>
        <w:tc>
          <w:tcPr>
            <w:tcW w:w="376"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p>
        </w:tc>
        <w:tc>
          <w:tcPr>
            <w:tcW w:w="778" w:type="pct"/>
            <w:tcBorders>
              <w:top w:val="single" w:sz="6" w:space="0" w:color="000000"/>
              <w:left w:val="single" w:sz="6" w:space="0" w:color="000000"/>
              <w:bottom w:val="single" w:sz="6" w:space="0" w:color="000000"/>
              <w:right w:val="single" w:sz="6" w:space="0" w:color="000000"/>
            </w:tcBorders>
          </w:tcPr>
          <w:p w:rsidR="00364FFA" w:rsidRPr="00F145C0" w:rsidRDefault="00364FFA" w:rsidP="00F145C0">
            <w:pPr>
              <w:spacing w:after="0" w:line="240" w:lineRule="auto"/>
              <w:rPr>
                <w:rFonts w:ascii="Times New Roman" w:eastAsia="Times New Roman" w:hAnsi="Times New Roman" w:cs="Times New Roman"/>
                <w:strike/>
                <w:color w:val="FF0000"/>
                <w:sz w:val="23"/>
                <w:szCs w:val="23"/>
                <w:highlight w:val="yellow"/>
                <w:lang w:eastAsia="lt-LT"/>
              </w:rPr>
            </w:pPr>
          </w:p>
        </w:tc>
        <w:tc>
          <w:tcPr>
            <w:tcW w:w="340"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strike/>
                <w:color w:val="000000"/>
                <w:sz w:val="23"/>
                <w:szCs w:val="23"/>
                <w:highlight w:val="yellow"/>
                <w:lang w:eastAsia="lt-LT"/>
              </w:rPr>
            </w:pPr>
            <w:r w:rsidRPr="00F145C0">
              <w:rPr>
                <w:rFonts w:ascii="Times New Roman" w:eastAsia="Times New Roman" w:hAnsi="Times New Roman" w:cs="Times New Roman"/>
                <w:strike/>
                <w:color w:val="FF0000"/>
                <w:sz w:val="23"/>
                <w:szCs w:val="23"/>
                <w:highlight w:val="yellow"/>
                <w:lang w:eastAsia="lt-LT"/>
              </w:rPr>
              <w:t>3</w:t>
            </w:r>
            <w:r w:rsidRPr="00F752CC">
              <w:rPr>
                <w:rFonts w:ascii="Times New Roman" w:eastAsia="Times New Roman" w:hAnsi="Times New Roman" w:cs="Times New Roman"/>
                <w:color w:val="FF0000"/>
                <w:sz w:val="23"/>
                <w:szCs w:val="23"/>
                <w:highlight w:val="yellow"/>
                <w:lang w:eastAsia="lt-LT"/>
              </w:rPr>
              <w:t xml:space="preserve">  </w:t>
            </w:r>
            <w:r>
              <w:rPr>
                <w:rFonts w:ascii="Times New Roman" w:eastAsia="Times New Roman" w:hAnsi="Times New Roman" w:cs="Times New Roman"/>
                <w:color w:val="FF0000"/>
                <w:sz w:val="23"/>
                <w:szCs w:val="23"/>
                <w:highlight w:val="yellow"/>
                <w:lang w:eastAsia="lt-LT"/>
              </w:rPr>
              <w:t>2</w:t>
            </w:r>
          </w:p>
        </w:tc>
        <w:tc>
          <w:tcPr>
            <w:tcW w:w="405"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proofErr w:type="spellStart"/>
            <w:r w:rsidRPr="00F145C0">
              <w:rPr>
                <w:rFonts w:ascii="Times New Roman" w:eastAsia="Times New Roman" w:hAnsi="Times New Roman" w:cs="Times New Roman"/>
                <w:color w:val="000000"/>
                <w:sz w:val="23"/>
                <w:szCs w:val="23"/>
                <w:lang w:eastAsia="lt-LT"/>
              </w:rPr>
              <w:t>vnt</w:t>
            </w:r>
            <w:proofErr w:type="spellEnd"/>
          </w:p>
        </w:tc>
        <w:tc>
          <w:tcPr>
            <w:tcW w:w="616"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12 mėn.</w:t>
            </w:r>
          </w:p>
        </w:tc>
        <w:tc>
          <w:tcPr>
            <w:tcW w:w="500"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9.46 Eur</w:t>
            </w:r>
          </w:p>
        </w:tc>
        <w:tc>
          <w:tcPr>
            <w:tcW w:w="496"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0B7893" w:rsidRDefault="00364FFA" w:rsidP="00F145C0">
            <w:pPr>
              <w:spacing w:after="0" w:line="240" w:lineRule="auto"/>
              <w:rPr>
                <w:rFonts w:ascii="Times New Roman" w:eastAsia="Times New Roman" w:hAnsi="Times New Roman" w:cs="Times New Roman"/>
                <w:color w:val="FF0000"/>
                <w:sz w:val="23"/>
                <w:szCs w:val="23"/>
                <w:highlight w:val="yellow"/>
                <w:lang w:eastAsia="lt-LT"/>
              </w:rPr>
            </w:pPr>
            <w:r>
              <w:rPr>
                <w:rFonts w:ascii="Times New Roman" w:eastAsia="Times New Roman" w:hAnsi="Times New Roman" w:cs="Times New Roman"/>
                <w:color w:val="FF0000"/>
                <w:sz w:val="23"/>
                <w:szCs w:val="23"/>
                <w:highlight w:val="yellow"/>
                <w:lang w:eastAsia="lt-LT"/>
              </w:rPr>
              <w:t>18.92</w:t>
            </w:r>
            <w:r w:rsidRPr="000B7893">
              <w:rPr>
                <w:rFonts w:ascii="Times New Roman" w:eastAsia="Times New Roman" w:hAnsi="Times New Roman" w:cs="Times New Roman"/>
                <w:color w:val="FF0000"/>
                <w:sz w:val="23"/>
                <w:szCs w:val="23"/>
                <w:highlight w:val="yellow"/>
                <w:lang w:eastAsia="lt-LT"/>
              </w:rPr>
              <w:t xml:space="preserve"> Eur</w:t>
            </w:r>
          </w:p>
        </w:tc>
      </w:tr>
      <w:tr w:rsidR="00364FFA" w:rsidRPr="00F145C0" w:rsidTr="00364FFA">
        <w:trPr>
          <w:trHeight w:val="155"/>
        </w:trPr>
        <w:tc>
          <w:tcPr>
            <w:tcW w:w="1489"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Švarkas</w:t>
            </w:r>
          </w:p>
        </w:tc>
        <w:tc>
          <w:tcPr>
            <w:tcW w:w="376"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 </w:t>
            </w:r>
          </w:p>
        </w:tc>
        <w:tc>
          <w:tcPr>
            <w:tcW w:w="778" w:type="pct"/>
            <w:tcBorders>
              <w:top w:val="single" w:sz="6" w:space="0" w:color="000000"/>
              <w:left w:val="single" w:sz="6" w:space="0" w:color="000000"/>
              <w:bottom w:val="single" w:sz="6" w:space="0" w:color="000000"/>
              <w:right w:val="single" w:sz="6" w:space="0" w:color="000000"/>
            </w:tcBorders>
          </w:tcPr>
          <w:p w:rsidR="00364FFA" w:rsidRPr="00F145C0" w:rsidRDefault="00364FFA" w:rsidP="00F145C0">
            <w:pPr>
              <w:spacing w:after="0" w:line="240" w:lineRule="auto"/>
              <w:rPr>
                <w:rFonts w:ascii="Times New Roman" w:eastAsia="Times New Roman" w:hAnsi="Times New Roman" w:cs="Times New Roman"/>
                <w:strike/>
                <w:color w:val="FF0000"/>
                <w:sz w:val="23"/>
                <w:szCs w:val="23"/>
                <w:highlight w:val="yellow"/>
                <w:lang w:eastAsia="lt-LT"/>
              </w:rPr>
            </w:pPr>
          </w:p>
        </w:tc>
        <w:tc>
          <w:tcPr>
            <w:tcW w:w="340"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strike/>
                <w:color w:val="000000"/>
                <w:sz w:val="23"/>
                <w:szCs w:val="23"/>
                <w:highlight w:val="yellow"/>
                <w:lang w:eastAsia="lt-LT"/>
              </w:rPr>
            </w:pPr>
            <w:r w:rsidRPr="00F145C0">
              <w:rPr>
                <w:rFonts w:ascii="Times New Roman" w:eastAsia="Times New Roman" w:hAnsi="Times New Roman" w:cs="Times New Roman"/>
                <w:strike/>
                <w:color w:val="FF0000"/>
                <w:sz w:val="23"/>
                <w:szCs w:val="23"/>
                <w:highlight w:val="yellow"/>
                <w:lang w:eastAsia="lt-LT"/>
              </w:rPr>
              <w:t>3</w:t>
            </w:r>
            <w:r w:rsidRPr="00F752CC">
              <w:rPr>
                <w:rFonts w:ascii="Times New Roman" w:eastAsia="Times New Roman" w:hAnsi="Times New Roman" w:cs="Times New Roman"/>
                <w:color w:val="FF0000"/>
                <w:sz w:val="23"/>
                <w:szCs w:val="23"/>
                <w:highlight w:val="yellow"/>
                <w:lang w:eastAsia="lt-LT"/>
              </w:rPr>
              <w:t xml:space="preserve">  </w:t>
            </w:r>
            <w:r>
              <w:rPr>
                <w:rFonts w:ascii="Times New Roman" w:eastAsia="Times New Roman" w:hAnsi="Times New Roman" w:cs="Times New Roman"/>
                <w:color w:val="FF0000"/>
                <w:sz w:val="23"/>
                <w:szCs w:val="23"/>
                <w:highlight w:val="yellow"/>
                <w:lang w:eastAsia="lt-LT"/>
              </w:rPr>
              <w:t>2</w:t>
            </w:r>
          </w:p>
        </w:tc>
        <w:tc>
          <w:tcPr>
            <w:tcW w:w="405"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proofErr w:type="spellStart"/>
            <w:r w:rsidRPr="00F145C0">
              <w:rPr>
                <w:rFonts w:ascii="Times New Roman" w:eastAsia="Times New Roman" w:hAnsi="Times New Roman" w:cs="Times New Roman"/>
                <w:color w:val="000000"/>
                <w:sz w:val="23"/>
                <w:szCs w:val="23"/>
                <w:lang w:eastAsia="lt-LT"/>
              </w:rPr>
              <w:t>vnt</w:t>
            </w:r>
            <w:proofErr w:type="spellEnd"/>
          </w:p>
        </w:tc>
        <w:tc>
          <w:tcPr>
            <w:tcW w:w="616"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12 mėn.</w:t>
            </w:r>
          </w:p>
        </w:tc>
        <w:tc>
          <w:tcPr>
            <w:tcW w:w="500"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8.12 Eur</w:t>
            </w:r>
          </w:p>
        </w:tc>
        <w:tc>
          <w:tcPr>
            <w:tcW w:w="496"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0B7893" w:rsidRDefault="00326043" w:rsidP="00F145C0">
            <w:pPr>
              <w:spacing w:after="0" w:line="240" w:lineRule="auto"/>
              <w:rPr>
                <w:rFonts w:ascii="Times New Roman" w:eastAsia="Times New Roman" w:hAnsi="Times New Roman" w:cs="Times New Roman"/>
                <w:color w:val="FF0000"/>
                <w:sz w:val="23"/>
                <w:szCs w:val="23"/>
                <w:highlight w:val="yellow"/>
                <w:lang w:eastAsia="lt-LT"/>
              </w:rPr>
            </w:pPr>
            <w:r>
              <w:rPr>
                <w:rFonts w:ascii="Times New Roman" w:eastAsia="Times New Roman" w:hAnsi="Times New Roman" w:cs="Times New Roman"/>
                <w:color w:val="FF0000"/>
                <w:sz w:val="23"/>
                <w:szCs w:val="23"/>
                <w:highlight w:val="yellow"/>
                <w:lang w:eastAsia="lt-LT"/>
              </w:rPr>
              <w:t>16</w:t>
            </w:r>
            <w:r w:rsidR="00364FFA" w:rsidRPr="000B7893">
              <w:rPr>
                <w:rFonts w:ascii="Times New Roman" w:eastAsia="Times New Roman" w:hAnsi="Times New Roman" w:cs="Times New Roman"/>
                <w:color w:val="FF0000"/>
                <w:sz w:val="23"/>
                <w:szCs w:val="23"/>
                <w:highlight w:val="yellow"/>
                <w:lang w:eastAsia="lt-LT"/>
              </w:rPr>
              <w:t>.2</w:t>
            </w:r>
            <w:r>
              <w:rPr>
                <w:rFonts w:ascii="Times New Roman" w:eastAsia="Times New Roman" w:hAnsi="Times New Roman" w:cs="Times New Roman"/>
                <w:color w:val="FF0000"/>
                <w:sz w:val="23"/>
                <w:szCs w:val="23"/>
                <w:highlight w:val="yellow"/>
                <w:lang w:eastAsia="lt-LT"/>
              </w:rPr>
              <w:t>4</w:t>
            </w:r>
            <w:r w:rsidR="00364FFA" w:rsidRPr="000B7893">
              <w:rPr>
                <w:rFonts w:ascii="Times New Roman" w:eastAsia="Times New Roman" w:hAnsi="Times New Roman" w:cs="Times New Roman"/>
                <w:color w:val="FF0000"/>
                <w:sz w:val="23"/>
                <w:szCs w:val="23"/>
                <w:highlight w:val="yellow"/>
                <w:lang w:eastAsia="lt-LT"/>
              </w:rPr>
              <w:t xml:space="preserve"> Eur</w:t>
            </w:r>
          </w:p>
        </w:tc>
      </w:tr>
      <w:tr w:rsidR="00364FFA" w:rsidRPr="00F145C0" w:rsidTr="00317A20">
        <w:trPr>
          <w:trHeight w:val="166"/>
        </w:trPr>
        <w:tc>
          <w:tcPr>
            <w:tcW w:w="1489"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tcPr>
          <w:p w:rsidR="00364FFA" w:rsidRPr="00F752CC" w:rsidRDefault="00364FFA" w:rsidP="00317A20">
            <w:pPr>
              <w:spacing w:after="0" w:line="240" w:lineRule="auto"/>
              <w:rPr>
                <w:rFonts w:ascii="Times New Roman" w:eastAsia="Times New Roman" w:hAnsi="Times New Roman" w:cs="Times New Roman"/>
                <w:color w:val="FF0000"/>
                <w:sz w:val="23"/>
                <w:szCs w:val="23"/>
                <w:highlight w:val="yellow"/>
                <w:lang w:eastAsia="lt-LT"/>
              </w:rPr>
            </w:pPr>
            <w:r w:rsidRPr="00F752CC">
              <w:rPr>
                <w:rFonts w:ascii="Times New Roman" w:eastAsia="Times New Roman" w:hAnsi="Times New Roman" w:cs="Times New Roman"/>
                <w:color w:val="FF0000"/>
                <w:sz w:val="23"/>
                <w:szCs w:val="23"/>
                <w:highlight w:val="yellow"/>
                <w:lang w:eastAsia="lt-LT"/>
              </w:rPr>
              <w:t>Marškinėliai</w:t>
            </w:r>
          </w:p>
        </w:tc>
        <w:tc>
          <w:tcPr>
            <w:tcW w:w="376"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tcPr>
          <w:p w:rsidR="00364FFA" w:rsidRPr="00F752CC" w:rsidRDefault="00364FFA" w:rsidP="00317A20">
            <w:pPr>
              <w:spacing w:after="0" w:line="240" w:lineRule="auto"/>
              <w:rPr>
                <w:rFonts w:ascii="Times New Roman" w:eastAsia="Times New Roman" w:hAnsi="Times New Roman" w:cs="Times New Roman"/>
                <w:color w:val="FF0000"/>
                <w:sz w:val="23"/>
                <w:szCs w:val="23"/>
                <w:highlight w:val="yellow"/>
                <w:lang w:eastAsia="lt-LT"/>
              </w:rPr>
            </w:pPr>
          </w:p>
        </w:tc>
        <w:tc>
          <w:tcPr>
            <w:tcW w:w="778" w:type="pct"/>
            <w:tcBorders>
              <w:top w:val="single" w:sz="6" w:space="0" w:color="000000"/>
              <w:left w:val="single" w:sz="6" w:space="0" w:color="000000"/>
              <w:bottom w:val="single" w:sz="6" w:space="0" w:color="000000"/>
              <w:right w:val="single" w:sz="6" w:space="0" w:color="000000"/>
            </w:tcBorders>
          </w:tcPr>
          <w:p w:rsidR="00364FFA" w:rsidRPr="00F752CC" w:rsidRDefault="00364FFA" w:rsidP="00317A20">
            <w:pPr>
              <w:spacing w:after="0" w:line="240" w:lineRule="auto"/>
              <w:rPr>
                <w:rFonts w:ascii="Times New Roman" w:eastAsia="Times New Roman" w:hAnsi="Times New Roman" w:cs="Times New Roman"/>
                <w:color w:val="FF0000"/>
                <w:sz w:val="23"/>
                <w:szCs w:val="23"/>
                <w:highlight w:val="yellow"/>
                <w:lang w:eastAsia="lt-LT"/>
              </w:rPr>
            </w:pPr>
          </w:p>
        </w:tc>
        <w:tc>
          <w:tcPr>
            <w:tcW w:w="340"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tcPr>
          <w:p w:rsidR="00364FFA" w:rsidRPr="00F752CC" w:rsidRDefault="00364FFA" w:rsidP="00317A20">
            <w:pPr>
              <w:spacing w:after="0" w:line="240" w:lineRule="auto"/>
              <w:rPr>
                <w:rFonts w:ascii="Times New Roman" w:eastAsia="Times New Roman" w:hAnsi="Times New Roman" w:cs="Times New Roman"/>
                <w:color w:val="FF0000"/>
                <w:sz w:val="23"/>
                <w:szCs w:val="23"/>
                <w:highlight w:val="yellow"/>
                <w:lang w:eastAsia="lt-LT"/>
              </w:rPr>
            </w:pPr>
            <w:r>
              <w:rPr>
                <w:rFonts w:ascii="Times New Roman" w:eastAsia="Times New Roman" w:hAnsi="Times New Roman" w:cs="Times New Roman"/>
                <w:color w:val="FF0000"/>
                <w:sz w:val="23"/>
                <w:szCs w:val="23"/>
                <w:highlight w:val="yellow"/>
                <w:lang w:eastAsia="lt-LT"/>
              </w:rPr>
              <w:t>2</w:t>
            </w:r>
          </w:p>
        </w:tc>
        <w:tc>
          <w:tcPr>
            <w:tcW w:w="405"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tcPr>
          <w:p w:rsidR="00364FFA" w:rsidRPr="00F752CC" w:rsidRDefault="00364FFA" w:rsidP="00317A20">
            <w:pPr>
              <w:spacing w:after="0" w:line="240" w:lineRule="auto"/>
              <w:rPr>
                <w:rFonts w:ascii="Times New Roman" w:eastAsia="Times New Roman" w:hAnsi="Times New Roman" w:cs="Times New Roman"/>
                <w:color w:val="FF0000"/>
                <w:sz w:val="23"/>
                <w:szCs w:val="23"/>
                <w:highlight w:val="yellow"/>
                <w:lang w:eastAsia="lt-LT"/>
              </w:rPr>
            </w:pPr>
            <w:proofErr w:type="spellStart"/>
            <w:r w:rsidRPr="00F752CC">
              <w:rPr>
                <w:rFonts w:ascii="Times New Roman" w:eastAsia="Times New Roman" w:hAnsi="Times New Roman" w:cs="Times New Roman"/>
                <w:color w:val="FF0000"/>
                <w:sz w:val="23"/>
                <w:szCs w:val="23"/>
                <w:highlight w:val="yellow"/>
                <w:lang w:eastAsia="lt-LT"/>
              </w:rPr>
              <w:t>vnt</w:t>
            </w:r>
            <w:proofErr w:type="spellEnd"/>
          </w:p>
        </w:tc>
        <w:tc>
          <w:tcPr>
            <w:tcW w:w="616"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tcPr>
          <w:p w:rsidR="00364FFA" w:rsidRPr="00F752CC" w:rsidRDefault="00364FFA" w:rsidP="00317A20">
            <w:pPr>
              <w:spacing w:after="0" w:line="240" w:lineRule="auto"/>
              <w:rPr>
                <w:rFonts w:ascii="Times New Roman" w:eastAsia="Times New Roman" w:hAnsi="Times New Roman" w:cs="Times New Roman"/>
                <w:color w:val="FF0000"/>
                <w:sz w:val="23"/>
                <w:szCs w:val="23"/>
                <w:highlight w:val="yellow"/>
                <w:lang w:eastAsia="lt-LT"/>
              </w:rPr>
            </w:pPr>
            <w:r w:rsidRPr="00F752CC">
              <w:rPr>
                <w:rFonts w:ascii="Times New Roman" w:eastAsia="Times New Roman" w:hAnsi="Times New Roman" w:cs="Times New Roman"/>
                <w:color w:val="FF0000"/>
                <w:sz w:val="23"/>
                <w:szCs w:val="23"/>
                <w:highlight w:val="yellow"/>
                <w:lang w:eastAsia="lt-LT"/>
              </w:rPr>
              <w:t xml:space="preserve">12 </w:t>
            </w:r>
            <w:proofErr w:type="spellStart"/>
            <w:r w:rsidRPr="00F752CC">
              <w:rPr>
                <w:rFonts w:ascii="Times New Roman" w:eastAsia="Times New Roman" w:hAnsi="Times New Roman" w:cs="Times New Roman"/>
                <w:color w:val="FF0000"/>
                <w:sz w:val="23"/>
                <w:szCs w:val="23"/>
                <w:highlight w:val="yellow"/>
                <w:lang w:eastAsia="lt-LT"/>
              </w:rPr>
              <w:t>mėn</w:t>
            </w:r>
            <w:proofErr w:type="spellEnd"/>
          </w:p>
        </w:tc>
        <w:tc>
          <w:tcPr>
            <w:tcW w:w="500"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tcPr>
          <w:p w:rsidR="00364FFA" w:rsidRPr="00F752CC" w:rsidRDefault="00364FFA" w:rsidP="00317A20">
            <w:pPr>
              <w:spacing w:after="0" w:line="240" w:lineRule="auto"/>
              <w:rPr>
                <w:rFonts w:ascii="Times New Roman" w:eastAsia="Times New Roman" w:hAnsi="Times New Roman" w:cs="Times New Roman"/>
                <w:color w:val="FF0000"/>
                <w:sz w:val="23"/>
                <w:szCs w:val="23"/>
                <w:highlight w:val="yellow"/>
                <w:lang w:eastAsia="lt-LT"/>
              </w:rPr>
            </w:pPr>
            <w:r w:rsidRPr="00F752CC">
              <w:rPr>
                <w:rFonts w:ascii="Times New Roman" w:eastAsia="Times New Roman" w:hAnsi="Times New Roman" w:cs="Times New Roman"/>
                <w:color w:val="FF0000"/>
                <w:sz w:val="23"/>
                <w:szCs w:val="23"/>
                <w:highlight w:val="yellow"/>
                <w:lang w:eastAsia="lt-LT"/>
              </w:rPr>
              <w:t>1.98 Eur</w:t>
            </w:r>
          </w:p>
        </w:tc>
        <w:tc>
          <w:tcPr>
            <w:tcW w:w="496"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tcPr>
          <w:p w:rsidR="00364FFA" w:rsidRPr="000B7893" w:rsidRDefault="00326043" w:rsidP="00317A20">
            <w:pPr>
              <w:spacing w:after="0" w:line="240" w:lineRule="auto"/>
              <w:rPr>
                <w:rFonts w:ascii="Times New Roman" w:eastAsia="Times New Roman" w:hAnsi="Times New Roman" w:cs="Times New Roman"/>
                <w:color w:val="FF0000"/>
                <w:sz w:val="23"/>
                <w:szCs w:val="23"/>
                <w:highlight w:val="yellow"/>
                <w:lang w:eastAsia="lt-LT"/>
              </w:rPr>
            </w:pPr>
            <w:r>
              <w:rPr>
                <w:rFonts w:ascii="Times New Roman" w:eastAsia="Times New Roman" w:hAnsi="Times New Roman" w:cs="Times New Roman"/>
                <w:color w:val="FF0000"/>
                <w:sz w:val="23"/>
                <w:szCs w:val="23"/>
                <w:highlight w:val="yellow"/>
                <w:lang w:eastAsia="lt-LT"/>
              </w:rPr>
              <w:t>3</w:t>
            </w:r>
            <w:r w:rsidR="00364FFA" w:rsidRPr="000B7893">
              <w:rPr>
                <w:rFonts w:ascii="Times New Roman" w:eastAsia="Times New Roman" w:hAnsi="Times New Roman" w:cs="Times New Roman"/>
                <w:color w:val="FF0000"/>
                <w:sz w:val="23"/>
                <w:szCs w:val="23"/>
                <w:highlight w:val="yellow"/>
                <w:lang w:eastAsia="lt-LT"/>
              </w:rPr>
              <w:t>.</w:t>
            </w:r>
            <w:r>
              <w:rPr>
                <w:rFonts w:ascii="Times New Roman" w:eastAsia="Times New Roman" w:hAnsi="Times New Roman" w:cs="Times New Roman"/>
                <w:color w:val="FF0000"/>
                <w:sz w:val="23"/>
                <w:szCs w:val="23"/>
                <w:highlight w:val="yellow"/>
                <w:lang w:eastAsia="lt-LT"/>
              </w:rPr>
              <w:t>96</w:t>
            </w:r>
            <w:r w:rsidR="00364FFA" w:rsidRPr="000B7893">
              <w:rPr>
                <w:rFonts w:ascii="Times New Roman" w:eastAsia="Times New Roman" w:hAnsi="Times New Roman" w:cs="Times New Roman"/>
                <w:color w:val="FF0000"/>
                <w:sz w:val="23"/>
                <w:szCs w:val="23"/>
                <w:highlight w:val="yellow"/>
                <w:lang w:eastAsia="lt-LT"/>
              </w:rPr>
              <w:t xml:space="preserve"> Eur</w:t>
            </w:r>
          </w:p>
        </w:tc>
      </w:tr>
      <w:tr w:rsidR="00364FFA" w:rsidRPr="00F145C0" w:rsidTr="00364FFA">
        <w:trPr>
          <w:trHeight w:val="166"/>
        </w:trPr>
        <w:tc>
          <w:tcPr>
            <w:tcW w:w="1489"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Apsauginiai batai</w:t>
            </w:r>
          </w:p>
        </w:tc>
        <w:tc>
          <w:tcPr>
            <w:tcW w:w="376"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p>
        </w:tc>
        <w:tc>
          <w:tcPr>
            <w:tcW w:w="778" w:type="pct"/>
            <w:tcBorders>
              <w:top w:val="single" w:sz="6" w:space="0" w:color="000000"/>
              <w:left w:val="single" w:sz="6" w:space="0" w:color="000000"/>
              <w:bottom w:val="single" w:sz="6" w:space="0" w:color="000000"/>
              <w:right w:val="single" w:sz="6" w:space="0" w:color="000000"/>
            </w:tcBorders>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p>
        </w:tc>
        <w:tc>
          <w:tcPr>
            <w:tcW w:w="340"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1</w:t>
            </w:r>
          </w:p>
        </w:tc>
        <w:tc>
          <w:tcPr>
            <w:tcW w:w="405"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pora</w:t>
            </w:r>
          </w:p>
        </w:tc>
        <w:tc>
          <w:tcPr>
            <w:tcW w:w="616"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12 mėn.</w:t>
            </w:r>
          </w:p>
        </w:tc>
        <w:tc>
          <w:tcPr>
            <w:tcW w:w="500"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15.00 Eur</w:t>
            </w:r>
          </w:p>
        </w:tc>
        <w:tc>
          <w:tcPr>
            <w:tcW w:w="496"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364FFA" w:rsidRDefault="00364FFA" w:rsidP="00F145C0">
            <w:pPr>
              <w:spacing w:after="0" w:line="240" w:lineRule="auto"/>
              <w:rPr>
                <w:rFonts w:ascii="Times New Roman" w:eastAsia="Times New Roman" w:hAnsi="Times New Roman" w:cs="Times New Roman"/>
                <w:sz w:val="23"/>
                <w:szCs w:val="23"/>
                <w:lang w:eastAsia="lt-LT"/>
              </w:rPr>
            </w:pPr>
            <w:r w:rsidRPr="00364FFA">
              <w:rPr>
                <w:rFonts w:ascii="Times New Roman" w:eastAsia="Times New Roman" w:hAnsi="Times New Roman" w:cs="Times New Roman"/>
                <w:sz w:val="23"/>
                <w:szCs w:val="23"/>
                <w:lang w:eastAsia="lt-LT"/>
              </w:rPr>
              <w:t>15.00 Eur</w:t>
            </w:r>
          </w:p>
        </w:tc>
      </w:tr>
      <w:tr w:rsidR="00364FFA" w:rsidRPr="00F145C0" w:rsidTr="00364FFA">
        <w:trPr>
          <w:trHeight w:val="155"/>
        </w:trPr>
        <w:tc>
          <w:tcPr>
            <w:tcW w:w="1489"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Spintelės raktelis su spynele</w:t>
            </w:r>
          </w:p>
        </w:tc>
        <w:tc>
          <w:tcPr>
            <w:tcW w:w="376"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 </w:t>
            </w:r>
          </w:p>
        </w:tc>
        <w:tc>
          <w:tcPr>
            <w:tcW w:w="778" w:type="pct"/>
            <w:tcBorders>
              <w:top w:val="single" w:sz="6" w:space="0" w:color="000000"/>
              <w:left w:val="single" w:sz="6" w:space="0" w:color="000000"/>
              <w:bottom w:val="single" w:sz="6" w:space="0" w:color="000000"/>
              <w:right w:val="single" w:sz="6" w:space="0" w:color="000000"/>
            </w:tcBorders>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p>
        </w:tc>
        <w:tc>
          <w:tcPr>
            <w:tcW w:w="340"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1</w:t>
            </w:r>
          </w:p>
        </w:tc>
        <w:tc>
          <w:tcPr>
            <w:tcW w:w="405"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proofErr w:type="spellStart"/>
            <w:r w:rsidRPr="00F145C0">
              <w:rPr>
                <w:rFonts w:ascii="Times New Roman" w:eastAsia="Times New Roman" w:hAnsi="Times New Roman" w:cs="Times New Roman"/>
                <w:color w:val="000000"/>
                <w:sz w:val="23"/>
                <w:szCs w:val="23"/>
                <w:lang w:eastAsia="lt-LT"/>
              </w:rPr>
              <w:t>vnt</w:t>
            </w:r>
            <w:proofErr w:type="spellEnd"/>
          </w:p>
        </w:tc>
        <w:tc>
          <w:tcPr>
            <w:tcW w:w="616"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 </w:t>
            </w:r>
          </w:p>
        </w:tc>
        <w:tc>
          <w:tcPr>
            <w:tcW w:w="500"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F145C0" w:rsidRDefault="00364FFA"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4.34 Eur</w:t>
            </w:r>
          </w:p>
        </w:tc>
        <w:tc>
          <w:tcPr>
            <w:tcW w:w="496" w:type="pct"/>
            <w:tcBorders>
              <w:top w:val="single" w:sz="6" w:space="0" w:color="000000"/>
              <w:left w:val="single" w:sz="6" w:space="0" w:color="000000"/>
              <w:bottom w:val="single" w:sz="6" w:space="0" w:color="000000"/>
              <w:right w:val="single" w:sz="6" w:space="0" w:color="000000"/>
            </w:tcBorders>
            <w:shd w:val="clear" w:color="auto" w:fill="auto"/>
            <w:tcMar>
              <w:top w:w="45" w:type="dxa"/>
              <w:left w:w="30" w:type="dxa"/>
              <w:bottom w:w="45" w:type="dxa"/>
              <w:right w:w="30" w:type="dxa"/>
            </w:tcMar>
            <w:vAlign w:val="center"/>
            <w:hideMark/>
          </w:tcPr>
          <w:p w:rsidR="00364FFA" w:rsidRPr="000B7893" w:rsidRDefault="00364FFA" w:rsidP="00F145C0">
            <w:pPr>
              <w:spacing w:after="0" w:line="240" w:lineRule="auto"/>
              <w:rPr>
                <w:rFonts w:ascii="Times New Roman" w:eastAsia="Times New Roman" w:hAnsi="Times New Roman" w:cs="Times New Roman"/>
                <w:sz w:val="23"/>
                <w:szCs w:val="23"/>
                <w:lang w:eastAsia="lt-LT"/>
              </w:rPr>
            </w:pPr>
            <w:r w:rsidRPr="000B7893">
              <w:rPr>
                <w:rFonts w:ascii="Times New Roman" w:eastAsia="Times New Roman" w:hAnsi="Times New Roman" w:cs="Times New Roman"/>
                <w:sz w:val="23"/>
                <w:szCs w:val="23"/>
                <w:lang w:eastAsia="lt-LT"/>
              </w:rPr>
              <w:t>4.34 Eur</w:t>
            </w:r>
          </w:p>
        </w:tc>
      </w:tr>
    </w:tbl>
    <w:p w:rsidR="00F145C0" w:rsidRPr="00F145C0" w:rsidRDefault="00F145C0" w:rsidP="00F145C0">
      <w:pPr>
        <w:spacing w:after="0" w:line="240" w:lineRule="auto"/>
        <w:rPr>
          <w:rFonts w:ascii="Times New Roman" w:eastAsia="Times New Roman" w:hAnsi="Times New Roman" w:cs="Times New Roman"/>
          <w:sz w:val="24"/>
          <w:szCs w:val="24"/>
          <w:lang w:eastAsia="lt-LT"/>
        </w:rPr>
      </w:pPr>
      <w:r w:rsidRPr="00F145C0">
        <w:rPr>
          <w:rFonts w:ascii="Times New Roman" w:eastAsia="Times New Roman" w:hAnsi="Times New Roman" w:cs="Times New Roman"/>
          <w:color w:val="000000"/>
          <w:sz w:val="23"/>
          <w:szCs w:val="23"/>
          <w:lang w:eastAsia="lt-LT"/>
        </w:rPr>
        <w:br/>
      </w:r>
      <w:r w:rsidRPr="00F145C0">
        <w:rPr>
          <w:rFonts w:ascii="Times New Roman" w:eastAsia="Times New Roman" w:hAnsi="Times New Roman" w:cs="Times New Roman"/>
          <w:color w:val="000000"/>
          <w:sz w:val="23"/>
          <w:szCs w:val="23"/>
          <w:lang w:eastAsia="lt-LT"/>
        </w:rPr>
        <w:br/>
      </w:r>
    </w:p>
    <w:p w:rsidR="00F145C0" w:rsidRPr="00F145C0" w:rsidRDefault="00F145C0" w:rsidP="00F145C0">
      <w:pPr>
        <w:spacing w:after="12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 xml:space="preserve">Pasirašydamas (-a) sutinku, jog negrąžinus išduotų asmeninių apsaugos priemonių ar kitų materialinių vertybių laiku </w:t>
      </w:r>
      <w:proofErr w:type="spellStart"/>
      <w:r w:rsidRPr="00F145C0">
        <w:rPr>
          <w:rFonts w:ascii="Times New Roman" w:eastAsia="Times New Roman" w:hAnsi="Times New Roman" w:cs="Times New Roman"/>
          <w:color w:val="000000"/>
          <w:sz w:val="23"/>
          <w:szCs w:val="23"/>
          <w:lang w:eastAsia="lt-LT"/>
        </w:rPr>
        <w:t>t.y</w:t>
      </w:r>
      <w:proofErr w:type="spellEnd"/>
      <w:r w:rsidRPr="00F145C0">
        <w:rPr>
          <w:rFonts w:ascii="Times New Roman" w:eastAsia="Times New Roman" w:hAnsi="Times New Roman" w:cs="Times New Roman"/>
          <w:color w:val="000000"/>
          <w:sz w:val="23"/>
          <w:szCs w:val="23"/>
          <w:lang w:eastAsia="lt-LT"/>
        </w:rPr>
        <w:t>. per 1 darbo dieną nuo darbo sutarties termino pasibaigimo arba nutraukus darbo sutartį, iš mano darbo užmokesčio būtų išskaityta mano asmeninėms apsaugos priemonėms ar kitoms materialinėms vertybėms, išduotoms pagal Asmeninių apsaugos priemonių ir kitų materialinių vertybių apskaitos kortelę, išleista suma.</w:t>
      </w:r>
    </w:p>
    <w:p w:rsidR="00F145C0" w:rsidRPr="00F145C0" w:rsidRDefault="00F145C0" w:rsidP="00F145C0">
      <w:pPr>
        <w:spacing w:after="0" w:line="240" w:lineRule="auto"/>
        <w:rPr>
          <w:rFonts w:ascii="Times New Roman" w:eastAsia="Times New Roman" w:hAnsi="Times New Roman" w:cs="Times New Roman"/>
          <w:sz w:val="24"/>
          <w:szCs w:val="24"/>
          <w:lang w:eastAsia="lt-LT"/>
        </w:rPr>
      </w:pPr>
    </w:p>
    <w:tbl>
      <w:tblPr>
        <w:tblW w:w="5000" w:type="pct"/>
        <w:tblCellMar>
          <w:top w:w="15" w:type="dxa"/>
          <w:left w:w="15" w:type="dxa"/>
          <w:bottom w:w="15" w:type="dxa"/>
          <w:right w:w="15" w:type="dxa"/>
        </w:tblCellMar>
        <w:tblLook w:val="04A0" w:firstRow="1" w:lastRow="0" w:firstColumn="1" w:lastColumn="0" w:noHBand="0" w:noVBand="1"/>
      </w:tblPr>
      <w:tblGrid>
        <w:gridCol w:w="1028"/>
        <w:gridCol w:w="6501"/>
        <w:gridCol w:w="2937"/>
      </w:tblGrid>
      <w:tr w:rsidR="00F145C0" w:rsidRPr="00F145C0" w:rsidTr="00F145C0">
        <w:trPr>
          <w:trHeight w:val="267"/>
        </w:trPr>
        <w:tc>
          <w:tcPr>
            <w:tcW w:w="491" w:type="pct"/>
            <w:shd w:val="clear" w:color="auto" w:fill="auto"/>
            <w:tcMar>
              <w:top w:w="45" w:type="dxa"/>
              <w:left w:w="30" w:type="dxa"/>
              <w:bottom w:w="45" w:type="dxa"/>
              <w:right w:w="30" w:type="dxa"/>
            </w:tcMar>
            <w:vAlign w:val="center"/>
            <w:hideMark/>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Išdavė:</w:t>
            </w:r>
          </w:p>
        </w:tc>
        <w:tc>
          <w:tcPr>
            <w:tcW w:w="3106" w:type="pct"/>
            <w:shd w:val="clear" w:color="auto" w:fill="auto"/>
            <w:tcMar>
              <w:top w:w="45" w:type="dxa"/>
              <w:left w:w="30" w:type="dxa"/>
              <w:bottom w:w="45" w:type="dxa"/>
              <w:right w:w="30" w:type="dxa"/>
            </w:tcMar>
            <w:vAlign w:val="center"/>
            <w:hideMark/>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u w:val="single"/>
                <w:lang w:eastAsia="lt-LT"/>
              </w:rPr>
              <w:t>Projektų vadovė Dovilė Jakšienė</w:t>
            </w:r>
            <w:r w:rsidRPr="00F145C0">
              <w:rPr>
                <w:rFonts w:ascii="Times New Roman" w:eastAsia="Times New Roman" w:hAnsi="Times New Roman" w:cs="Times New Roman"/>
                <w:color w:val="000000"/>
                <w:sz w:val="23"/>
                <w:szCs w:val="23"/>
                <w:lang w:eastAsia="lt-LT"/>
              </w:rPr>
              <w:t> </w:t>
            </w:r>
            <w:r w:rsidRPr="00F145C0">
              <w:rPr>
                <w:rFonts w:ascii="Times New Roman" w:eastAsia="Times New Roman" w:hAnsi="Times New Roman" w:cs="Times New Roman"/>
                <w:color w:val="000000"/>
                <w:sz w:val="23"/>
                <w:szCs w:val="23"/>
                <w:lang w:eastAsia="lt-LT"/>
              </w:rPr>
              <w:br/>
              <w:t>(pareigų pavadinimas, vardas, pavardė)</w:t>
            </w:r>
          </w:p>
        </w:tc>
        <w:tc>
          <w:tcPr>
            <w:tcW w:w="1403" w:type="pct"/>
            <w:shd w:val="clear" w:color="auto" w:fill="auto"/>
            <w:tcMar>
              <w:top w:w="45" w:type="dxa"/>
              <w:left w:w="30" w:type="dxa"/>
              <w:bottom w:w="45" w:type="dxa"/>
              <w:right w:w="30" w:type="dxa"/>
            </w:tcMar>
            <w:vAlign w:val="center"/>
            <w:hideMark/>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_________________ </w:t>
            </w:r>
            <w:r w:rsidRPr="00F145C0">
              <w:rPr>
                <w:rFonts w:ascii="Times New Roman" w:eastAsia="Times New Roman" w:hAnsi="Times New Roman" w:cs="Times New Roman"/>
                <w:color w:val="000000"/>
                <w:sz w:val="23"/>
                <w:szCs w:val="23"/>
                <w:lang w:eastAsia="lt-LT"/>
              </w:rPr>
              <w:br/>
              <w:t>(parašas)</w:t>
            </w:r>
          </w:p>
        </w:tc>
      </w:tr>
      <w:tr w:rsidR="00F145C0" w:rsidRPr="00F145C0" w:rsidTr="00F145C0">
        <w:trPr>
          <w:trHeight w:val="133"/>
        </w:trPr>
        <w:tc>
          <w:tcPr>
            <w:tcW w:w="491" w:type="pct"/>
            <w:shd w:val="clear" w:color="auto" w:fill="auto"/>
            <w:tcMar>
              <w:top w:w="45" w:type="dxa"/>
              <w:left w:w="30" w:type="dxa"/>
              <w:bottom w:w="45" w:type="dxa"/>
              <w:right w:w="30" w:type="dxa"/>
            </w:tcMar>
            <w:vAlign w:val="center"/>
            <w:hideMark/>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 </w:t>
            </w:r>
          </w:p>
        </w:tc>
        <w:tc>
          <w:tcPr>
            <w:tcW w:w="3106" w:type="pct"/>
            <w:shd w:val="clear" w:color="auto" w:fill="auto"/>
            <w:tcMar>
              <w:top w:w="45" w:type="dxa"/>
              <w:left w:w="30" w:type="dxa"/>
              <w:bottom w:w="45" w:type="dxa"/>
              <w:right w:w="30" w:type="dxa"/>
            </w:tcMar>
            <w:vAlign w:val="center"/>
            <w:hideMark/>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 </w:t>
            </w:r>
          </w:p>
        </w:tc>
        <w:tc>
          <w:tcPr>
            <w:tcW w:w="1403" w:type="pct"/>
            <w:shd w:val="clear" w:color="auto" w:fill="auto"/>
            <w:tcMar>
              <w:top w:w="45" w:type="dxa"/>
              <w:left w:w="30" w:type="dxa"/>
              <w:bottom w:w="45" w:type="dxa"/>
              <w:right w:w="30" w:type="dxa"/>
            </w:tcMar>
            <w:vAlign w:val="center"/>
            <w:hideMark/>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 </w:t>
            </w:r>
          </w:p>
        </w:tc>
      </w:tr>
      <w:tr w:rsidR="00F145C0" w:rsidRPr="00F145C0" w:rsidTr="00F145C0">
        <w:trPr>
          <w:trHeight w:val="267"/>
        </w:trPr>
        <w:tc>
          <w:tcPr>
            <w:tcW w:w="491" w:type="pct"/>
            <w:shd w:val="clear" w:color="auto" w:fill="auto"/>
            <w:tcMar>
              <w:top w:w="45" w:type="dxa"/>
              <w:left w:w="30" w:type="dxa"/>
              <w:bottom w:w="45" w:type="dxa"/>
              <w:right w:w="30" w:type="dxa"/>
            </w:tcMar>
            <w:vAlign w:val="center"/>
            <w:hideMark/>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Gavo:</w:t>
            </w:r>
          </w:p>
        </w:tc>
        <w:tc>
          <w:tcPr>
            <w:tcW w:w="3106" w:type="pct"/>
            <w:shd w:val="clear" w:color="auto" w:fill="auto"/>
            <w:tcMar>
              <w:top w:w="45" w:type="dxa"/>
              <w:left w:w="30" w:type="dxa"/>
              <w:bottom w:w="45" w:type="dxa"/>
              <w:right w:w="30" w:type="dxa"/>
            </w:tcMar>
            <w:vAlign w:val="center"/>
            <w:hideMark/>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u w:val="single"/>
                <w:lang w:eastAsia="lt-LT"/>
              </w:rPr>
              <w:t xml:space="preserve">Laikinasis darbuotojas (-a) </w:t>
            </w:r>
            <w:proofErr w:type="spellStart"/>
            <w:r w:rsidRPr="00F145C0">
              <w:rPr>
                <w:rFonts w:ascii="Times New Roman" w:eastAsia="Times New Roman" w:hAnsi="Times New Roman" w:cs="Times New Roman"/>
                <w:color w:val="000000"/>
                <w:sz w:val="23"/>
                <w:szCs w:val="23"/>
                <w:u w:val="single"/>
                <w:lang w:eastAsia="lt-LT"/>
              </w:rPr>
              <w:t>Lyutsiya</w:t>
            </w:r>
            <w:proofErr w:type="spellEnd"/>
            <w:r w:rsidRPr="00F145C0">
              <w:rPr>
                <w:rFonts w:ascii="Times New Roman" w:eastAsia="Times New Roman" w:hAnsi="Times New Roman" w:cs="Times New Roman"/>
                <w:color w:val="000000"/>
                <w:sz w:val="23"/>
                <w:szCs w:val="23"/>
                <w:u w:val="single"/>
                <w:lang w:eastAsia="lt-LT"/>
              </w:rPr>
              <w:t xml:space="preserve"> </w:t>
            </w:r>
            <w:proofErr w:type="spellStart"/>
            <w:r w:rsidRPr="00F145C0">
              <w:rPr>
                <w:rFonts w:ascii="Times New Roman" w:eastAsia="Times New Roman" w:hAnsi="Times New Roman" w:cs="Times New Roman"/>
                <w:color w:val="000000"/>
                <w:sz w:val="23"/>
                <w:szCs w:val="23"/>
                <w:u w:val="single"/>
                <w:lang w:eastAsia="lt-LT"/>
              </w:rPr>
              <w:t>Remeykene</w:t>
            </w:r>
            <w:proofErr w:type="spellEnd"/>
            <w:r w:rsidRPr="00F145C0">
              <w:rPr>
                <w:rFonts w:ascii="Times New Roman" w:eastAsia="Times New Roman" w:hAnsi="Times New Roman" w:cs="Times New Roman"/>
                <w:color w:val="000000"/>
                <w:sz w:val="23"/>
                <w:szCs w:val="23"/>
                <w:lang w:eastAsia="lt-LT"/>
              </w:rPr>
              <w:t> </w:t>
            </w:r>
            <w:r w:rsidRPr="00F145C0">
              <w:rPr>
                <w:rFonts w:ascii="Times New Roman" w:eastAsia="Times New Roman" w:hAnsi="Times New Roman" w:cs="Times New Roman"/>
                <w:color w:val="000000"/>
                <w:sz w:val="23"/>
                <w:szCs w:val="23"/>
                <w:lang w:eastAsia="lt-LT"/>
              </w:rPr>
              <w:br/>
              <w:t>(pareigų pavadinimas, vardas, pavardė)</w:t>
            </w:r>
          </w:p>
        </w:tc>
        <w:tc>
          <w:tcPr>
            <w:tcW w:w="1403" w:type="pct"/>
            <w:shd w:val="clear" w:color="auto" w:fill="auto"/>
            <w:tcMar>
              <w:top w:w="45" w:type="dxa"/>
              <w:left w:w="30" w:type="dxa"/>
              <w:bottom w:w="45" w:type="dxa"/>
              <w:right w:w="30" w:type="dxa"/>
            </w:tcMar>
            <w:vAlign w:val="center"/>
            <w:hideMark/>
          </w:tcPr>
          <w:p w:rsidR="00F145C0" w:rsidRPr="00F145C0" w:rsidRDefault="00F145C0" w:rsidP="00F145C0">
            <w:pPr>
              <w:spacing w:after="0" w:line="240" w:lineRule="auto"/>
              <w:rPr>
                <w:rFonts w:ascii="Times New Roman" w:eastAsia="Times New Roman" w:hAnsi="Times New Roman" w:cs="Times New Roman"/>
                <w:color w:val="000000"/>
                <w:sz w:val="23"/>
                <w:szCs w:val="23"/>
                <w:lang w:eastAsia="lt-LT"/>
              </w:rPr>
            </w:pPr>
            <w:r w:rsidRPr="00F145C0">
              <w:rPr>
                <w:rFonts w:ascii="Times New Roman" w:eastAsia="Times New Roman" w:hAnsi="Times New Roman" w:cs="Times New Roman"/>
                <w:color w:val="000000"/>
                <w:sz w:val="23"/>
                <w:szCs w:val="23"/>
                <w:lang w:eastAsia="lt-LT"/>
              </w:rPr>
              <w:t>_________________ </w:t>
            </w:r>
            <w:r w:rsidRPr="00F145C0">
              <w:rPr>
                <w:rFonts w:ascii="Times New Roman" w:eastAsia="Times New Roman" w:hAnsi="Times New Roman" w:cs="Times New Roman"/>
                <w:color w:val="000000"/>
                <w:sz w:val="23"/>
                <w:szCs w:val="23"/>
                <w:lang w:eastAsia="lt-LT"/>
              </w:rPr>
              <w:br/>
              <w:t>(parašas)</w:t>
            </w:r>
          </w:p>
        </w:tc>
      </w:tr>
    </w:tbl>
    <w:p w:rsidR="00113384" w:rsidRDefault="00113384"/>
    <w:sectPr w:rsidR="00113384" w:rsidSect="00F145C0">
      <w:pgSz w:w="11906" w:h="16838"/>
      <w:pgMar w:top="720" w:right="720" w:bottom="720" w:left="72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5C0"/>
    <w:rsid w:val="000B7893"/>
    <w:rsid w:val="00113384"/>
    <w:rsid w:val="00326043"/>
    <w:rsid w:val="00364FFA"/>
    <w:rsid w:val="00786B04"/>
    <w:rsid w:val="00F145C0"/>
    <w:rsid w:val="00F752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B2851"/>
  <w15:chartTrackingRefBased/>
  <w15:docId w15:val="{E665BAD1-6DDD-4C27-866C-9DD82A5EF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align-center">
    <w:name w:val="u-align-center"/>
    <w:basedOn w:val="Normal"/>
    <w:rsid w:val="00F145C0"/>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NormalWeb">
    <w:name w:val="Normal (Web)"/>
    <w:basedOn w:val="Normal"/>
    <w:uiPriority w:val="99"/>
    <w:semiHidden/>
    <w:unhideWhenUsed/>
    <w:rsid w:val="00F145C0"/>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u-font-12">
    <w:name w:val="u-font-12"/>
    <w:basedOn w:val="DefaultParagraphFont"/>
    <w:rsid w:val="00F145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2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31817-0286-4A44-876B-FA8F0295A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945</Words>
  <Characters>540</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Dovilė Jakšienė</dc:creator>
  <cp:keywords/>
  <dc:description/>
  <cp:lastModifiedBy>Dovilė Jakšienė</cp:lastModifiedBy>
  <cp:revision>5</cp:revision>
  <dcterms:created xsi:type="dcterms:W3CDTF">2019-03-14T11:59:00Z</dcterms:created>
  <dcterms:modified xsi:type="dcterms:W3CDTF">2019-03-14T12:20:00Z</dcterms:modified>
</cp:coreProperties>
</file>