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2E" w:rsidRDefault="00AE02A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GYVENIMO APRAŠYMAS</w:t>
      </w:r>
    </w:p>
    <w:p w:rsidR="00AE02A5" w:rsidRDefault="00AE02A5">
      <w:pPr>
        <w:rPr>
          <w:rFonts w:cstheme="minorHAnsi"/>
        </w:rPr>
      </w:pPr>
      <w:r>
        <w:rPr>
          <w:rFonts w:cstheme="minorHAnsi"/>
        </w:rPr>
        <w:t>Asmeninė informacija</w:t>
      </w:r>
    </w:p>
    <w:p w:rsidR="00AE02A5" w:rsidRDefault="00AE02A5">
      <w:pPr>
        <w:rPr>
          <w:rFonts w:cstheme="minorHAnsi"/>
          <w:b/>
        </w:rPr>
      </w:pPr>
      <w:r>
        <w:rPr>
          <w:rFonts w:cstheme="minorHAnsi"/>
        </w:rPr>
        <w:t xml:space="preserve">Vardas (-ai) Pavardė (-ės)                            </w:t>
      </w:r>
      <w:r>
        <w:rPr>
          <w:rFonts w:cstheme="minorHAnsi"/>
          <w:b/>
        </w:rPr>
        <w:t>LORETA AŽELIENĖ</w:t>
      </w:r>
    </w:p>
    <w:p w:rsidR="00AE02A5" w:rsidRDefault="00AE02A5">
      <w:pPr>
        <w:rPr>
          <w:rFonts w:cstheme="minorHAnsi"/>
          <w:b/>
        </w:rPr>
      </w:pPr>
      <w:r>
        <w:rPr>
          <w:rFonts w:cstheme="minorHAnsi"/>
        </w:rPr>
        <w:t xml:space="preserve">                     Adresas (-ai)                             </w:t>
      </w:r>
      <w:r>
        <w:rPr>
          <w:rFonts w:cstheme="minorHAnsi"/>
          <w:b/>
        </w:rPr>
        <w:t>Pašilaičių g. 11-87, Vilnius</w:t>
      </w:r>
    </w:p>
    <w:p w:rsidR="00AE02A5" w:rsidRDefault="00AE02A5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</w:t>
      </w:r>
      <w:r>
        <w:rPr>
          <w:rFonts w:cstheme="minorHAnsi"/>
        </w:rPr>
        <w:t xml:space="preserve">Telefonas (-ai)                          </w:t>
      </w:r>
      <w:r w:rsidR="00DE12E0">
        <w:rPr>
          <w:rFonts w:cstheme="minorHAnsi"/>
          <w:b/>
        </w:rPr>
        <w:t>(8~5) 2703723</w:t>
      </w:r>
    </w:p>
    <w:p w:rsidR="00DE12E0" w:rsidRDefault="00DE12E0">
      <w:pPr>
        <w:rPr>
          <w:rFonts w:cstheme="minorHAnsi"/>
          <w:b/>
        </w:rPr>
      </w:pPr>
      <w:r>
        <w:rPr>
          <w:rFonts w:cstheme="minorHAnsi"/>
        </w:rPr>
        <w:t xml:space="preserve">Mobilus telefonas                                          </w:t>
      </w:r>
      <w:r>
        <w:rPr>
          <w:rFonts w:cstheme="minorHAnsi"/>
          <w:b/>
        </w:rPr>
        <w:t>+37061258323</w:t>
      </w:r>
    </w:p>
    <w:p w:rsidR="00DE12E0" w:rsidRDefault="00DE12E0">
      <w:pPr>
        <w:rPr>
          <w:rFonts w:cstheme="minorHAnsi"/>
          <w:b/>
          <w:u w:val="single"/>
        </w:rPr>
      </w:pPr>
      <w:r>
        <w:rPr>
          <w:rFonts w:cstheme="minorHAnsi"/>
        </w:rPr>
        <w:t xml:space="preserve">El. pašto adresas (-ai)                                  </w:t>
      </w:r>
      <w:hyperlink r:id="rId8" w:history="1">
        <w:r w:rsidRPr="00FD69CB">
          <w:rPr>
            <w:rStyle w:val="Hipersaitas"/>
            <w:rFonts w:cstheme="minorHAnsi"/>
            <w:b/>
          </w:rPr>
          <w:t>loreta.azeliene@gmail.com</w:t>
        </w:r>
      </w:hyperlink>
    </w:p>
    <w:p w:rsidR="00DE12E0" w:rsidRDefault="00DE12E0">
      <w:pPr>
        <w:rPr>
          <w:rFonts w:cstheme="minorHAnsi"/>
        </w:rPr>
      </w:pPr>
      <w:r>
        <w:rPr>
          <w:rFonts w:cstheme="minorHAnsi"/>
        </w:rPr>
        <w:t xml:space="preserve">                    Pilietybė                                      </w:t>
      </w:r>
      <w:r>
        <w:rPr>
          <w:rFonts w:cstheme="minorHAnsi"/>
          <w:b/>
        </w:rPr>
        <w:t>Lietuva</w:t>
      </w:r>
      <w:r>
        <w:rPr>
          <w:rFonts w:cstheme="minorHAnsi"/>
        </w:rPr>
        <w:t xml:space="preserve">   </w:t>
      </w:r>
    </w:p>
    <w:p w:rsidR="00DE12E0" w:rsidRDefault="00DE12E0">
      <w:pPr>
        <w:rPr>
          <w:rFonts w:cstheme="minorHAnsi"/>
          <w:b/>
        </w:rPr>
      </w:pPr>
      <w:r>
        <w:rPr>
          <w:rFonts w:cstheme="minorHAnsi"/>
        </w:rPr>
        <w:t xml:space="preserve">Gimimo data                                                  </w:t>
      </w:r>
      <w:r>
        <w:rPr>
          <w:rFonts w:cstheme="minorHAnsi"/>
          <w:b/>
        </w:rPr>
        <w:t>1964-02-10</w:t>
      </w:r>
    </w:p>
    <w:p w:rsidR="00DE12E0" w:rsidRDefault="00DE12E0">
      <w:pPr>
        <w:rPr>
          <w:rFonts w:cstheme="minorHAnsi"/>
          <w:b/>
        </w:rPr>
      </w:pPr>
      <w:r>
        <w:rPr>
          <w:rFonts w:cstheme="minorHAnsi"/>
        </w:rPr>
        <w:t xml:space="preserve">                    Lytis                                             </w:t>
      </w:r>
      <w:r>
        <w:rPr>
          <w:rFonts w:cstheme="minorHAnsi"/>
          <w:b/>
        </w:rPr>
        <w:t>Moteris</w:t>
      </w:r>
    </w:p>
    <w:p w:rsidR="00732216" w:rsidRDefault="00732216">
      <w:pPr>
        <w:rPr>
          <w:rFonts w:cstheme="minorHAnsi"/>
          <w:b/>
        </w:rPr>
      </w:pPr>
      <w:r>
        <w:rPr>
          <w:rFonts w:cstheme="minorHAnsi"/>
          <w:b/>
        </w:rPr>
        <w:t>DARBO PATIRTIS</w:t>
      </w:r>
    </w:p>
    <w:p w:rsidR="008D0ADB" w:rsidRDefault="008D0ADB" w:rsidP="008D0ADB">
      <w:pPr>
        <w:tabs>
          <w:tab w:val="left" w:pos="3624"/>
        </w:tabs>
        <w:rPr>
          <w:rFonts w:cstheme="minorHAnsi"/>
          <w:b/>
        </w:rPr>
      </w:pPr>
      <w:r>
        <w:rPr>
          <w:rFonts w:cstheme="minorHAnsi"/>
        </w:rPr>
        <w:t>Data</w:t>
      </w:r>
      <w:r w:rsidR="00732216">
        <w:rPr>
          <w:rFonts w:cstheme="minorHAnsi"/>
        </w:rPr>
        <w:t xml:space="preserve">       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1983-1985</w:t>
      </w:r>
    </w:p>
    <w:p w:rsidR="00732216" w:rsidRDefault="008D0ADB" w:rsidP="008D0ADB">
      <w:pPr>
        <w:tabs>
          <w:tab w:val="left" w:pos="3624"/>
        </w:tabs>
        <w:rPr>
          <w:rFonts w:cstheme="minorHAnsi"/>
          <w:b/>
        </w:rPr>
      </w:pPr>
      <w:r>
        <w:rPr>
          <w:rFonts w:cstheme="minorHAnsi"/>
        </w:rPr>
        <w:t>Profesija arba pareigos</w:t>
      </w:r>
      <w:r w:rsidR="00732216">
        <w:rPr>
          <w:rFonts w:cstheme="minorHAnsi"/>
        </w:rPr>
        <w:t xml:space="preserve">                               </w:t>
      </w:r>
      <w:r w:rsidR="00732216">
        <w:rPr>
          <w:rFonts w:cstheme="minorHAnsi"/>
          <w:b/>
        </w:rPr>
        <w:t>Aukštojo ir specialiojo vidurinio mokslo ministerija</w:t>
      </w:r>
    </w:p>
    <w:p w:rsidR="00732216" w:rsidRDefault="00732216">
      <w:pPr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                                                                      </w:t>
      </w:r>
      <w:r>
        <w:rPr>
          <w:rFonts w:cstheme="minorHAnsi"/>
          <w:b/>
          <w:sz w:val="20"/>
          <w:szCs w:val="20"/>
        </w:rPr>
        <w:t>(</w:t>
      </w:r>
      <w:r>
        <w:rPr>
          <w:rFonts w:cstheme="minorHAnsi"/>
          <w:b/>
          <w:sz w:val="18"/>
          <w:szCs w:val="18"/>
        </w:rPr>
        <w:t>šiuo metu Švietimo ministerija)</w:t>
      </w:r>
    </w:p>
    <w:p w:rsidR="00732216" w:rsidRDefault="00732216">
      <w:pPr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                                                                                      Ministro pavaduotojo sekretorė specialiajam viduriniam mokslui </w:t>
      </w:r>
    </w:p>
    <w:p w:rsidR="00732216" w:rsidRDefault="00732216">
      <w:pPr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                                                                                      </w:t>
      </w:r>
      <w:r>
        <w:rPr>
          <w:rFonts w:cstheme="minorHAnsi"/>
          <w:sz w:val="18"/>
          <w:szCs w:val="18"/>
        </w:rPr>
        <w:t>(šiuo metu kolegijų)</w:t>
      </w:r>
    </w:p>
    <w:p w:rsidR="008D0ADB" w:rsidRDefault="008D0ADB">
      <w:pPr>
        <w:rPr>
          <w:rFonts w:cstheme="minorHAnsi"/>
        </w:rPr>
      </w:pPr>
      <w:r>
        <w:rPr>
          <w:rFonts w:cstheme="minorHAnsi"/>
        </w:rPr>
        <w:t>Pagrindinės veiklos ir</w:t>
      </w:r>
    </w:p>
    <w:p w:rsidR="008D0ADB" w:rsidRDefault="008D0ADB">
      <w:pPr>
        <w:rPr>
          <w:rFonts w:cstheme="minorHAnsi"/>
          <w:b/>
        </w:rPr>
      </w:pPr>
      <w:r>
        <w:rPr>
          <w:rFonts w:cstheme="minorHAnsi"/>
        </w:rPr>
        <w:t xml:space="preserve">Atsakomybė                                                  </w:t>
      </w:r>
      <w:r>
        <w:rPr>
          <w:rFonts w:cstheme="minorHAnsi"/>
          <w:b/>
        </w:rPr>
        <w:t>Administracinis darbas.</w:t>
      </w:r>
    </w:p>
    <w:p w:rsidR="006514C1" w:rsidRDefault="008D0ADB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</w:t>
      </w:r>
      <w:r>
        <w:rPr>
          <w:rFonts w:cstheme="minorHAnsi"/>
        </w:rPr>
        <w:t>Įstaigų dokumentų parengimas, jų paskirstymas atsakingiems</w:t>
      </w:r>
    </w:p>
    <w:p w:rsidR="006514C1" w:rsidRDefault="006514C1">
      <w:pPr>
        <w:rPr>
          <w:rFonts w:cstheme="minorHAnsi"/>
        </w:rPr>
      </w:pPr>
      <w:r>
        <w:rPr>
          <w:rFonts w:cstheme="minorHAnsi"/>
        </w:rPr>
        <w:t xml:space="preserve">                                         </w:t>
      </w:r>
      <w:r w:rsidR="007B4D2D">
        <w:rPr>
          <w:rFonts w:cstheme="minorHAnsi"/>
        </w:rPr>
        <w:t xml:space="preserve">                               a</w:t>
      </w:r>
      <w:r>
        <w:rPr>
          <w:rFonts w:cstheme="minorHAnsi"/>
        </w:rPr>
        <w:t>smenims, dokumentų archyvavimas, dokumentų judėjimo tarp</w:t>
      </w:r>
    </w:p>
    <w:p w:rsidR="006514C1" w:rsidRDefault="006514C1" w:rsidP="006514C1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 xml:space="preserve">           </w:t>
      </w:r>
      <w:r w:rsidR="007B4D2D">
        <w:rPr>
          <w:rFonts w:cstheme="minorHAnsi"/>
        </w:rPr>
        <w:t xml:space="preserve">                              </w:t>
      </w:r>
      <w:r w:rsidR="007B4D2D">
        <w:rPr>
          <w:rFonts w:cstheme="minorHAnsi"/>
        </w:rPr>
        <w:tab/>
        <w:t>i</w:t>
      </w:r>
      <w:r>
        <w:rPr>
          <w:rFonts w:cstheme="minorHAnsi"/>
        </w:rPr>
        <w:t>nstitucijų užtikrinimas, korespondencijos, skambučių ir kitos</w:t>
      </w:r>
    </w:p>
    <w:p w:rsidR="006514C1" w:rsidRDefault="006514C1" w:rsidP="006514C1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 xml:space="preserve">                                      </w:t>
      </w:r>
      <w:r w:rsidR="007B4D2D">
        <w:rPr>
          <w:rFonts w:cstheme="minorHAnsi"/>
        </w:rPr>
        <w:t xml:space="preserve">                         </w:t>
      </w:r>
      <w:r w:rsidR="007B4D2D">
        <w:rPr>
          <w:rFonts w:cstheme="minorHAnsi"/>
        </w:rPr>
        <w:tab/>
        <w:t>i</w:t>
      </w:r>
      <w:r>
        <w:rPr>
          <w:rFonts w:cstheme="minorHAnsi"/>
        </w:rPr>
        <w:t xml:space="preserve">nformacijos valdymas, svečių priėmimas, vadovo lydėjimas į </w:t>
      </w:r>
    </w:p>
    <w:p w:rsidR="006514C1" w:rsidRDefault="006514C1" w:rsidP="006514C1">
      <w:pPr>
        <w:tabs>
          <w:tab w:val="left" w:pos="3600"/>
        </w:tabs>
        <w:rPr>
          <w:rFonts w:cstheme="minorHAnsi"/>
        </w:rPr>
      </w:pPr>
      <w:r>
        <w:rPr>
          <w:rFonts w:cstheme="minorHAnsi"/>
        </w:rPr>
        <w:t xml:space="preserve">                                         </w:t>
      </w:r>
      <w:r w:rsidR="007B4D2D">
        <w:rPr>
          <w:rFonts w:cstheme="minorHAnsi"/>
        </w:rPr>
        <w:t xml:space="preserve">                               p</w:t>
      </w:r>
      <w:r>
        <w:rPr>
          <w:rFonts w:cstheme="minorHAnsi"/>
        </w:rPr>
        <w:t>osėdžius, posėdžių protokolavimas ir kiti administraciniai darbai.</w:t>
      </w:r>
    </w:p>
    <w:p w:rsidR="006514C1" w:rsidRDefault="006514C1" w:rsidP="006514C1">
      <w:pPr>
        <w:ind w:firstLine="105"/>
        <w:rPr>
          <w:rFonts w:cstheme="minorHAnsi"/>
          <w:b/>
        </w:rPr>
      </w:pPr>
      <w:r>
        <w:rPr>
          <w:rFonts w:cstheme="minorHAnsi"/>
        </w:rPr>
        <w:t xml:space="preserve">Darbovietės pavadinimas                        </w:t>
      </w:r>
      <w:r>
        <w:rPr>
          <w:rFonts w:cstheme="minorHAnsi"/>
          <w:b/>
        </w:rPr>
        <w:t>Aukštojo ir specialiojo vidurinio mokslo ministerija</w:t>
      </w:r>
    </w:p>
    <w:p w:rsidR="006514C1" w:rsidRDefault="006514C1" w:rsidP="006514C1">
      <w:pPr>
        <w:ind w:firstLine="105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                                                                   </w:t>
      </w:r>
      <w:r>
        <w:rPr>
          <w:rFonts w:cstheme="minorHAnsi"/>
          <w:b/>
          <w:sz w:val="18"/>
          <w:szCs w:val="18"/>
        </w:rPr>
        <w:t>(šiuo metu Švietimo ministerija)</w:t>
      </w:r>
    </w:p>
    <w:p w:rsidR="006514C1" w:rsidRDefault="006514C1" w:rsidP="006514C1">
      <w:pPr>
        <w:ind w:firstLine="105"/>
        <w:rPr>
          <w:rFonts w:cstheme="minorHAnsi"/>
          <w:b/>
        </w:rPr>
      </w:pPr>
      <w:r>
        <w:rPr>
          <w:rFonts w:cstheme="minorHAnsi"/>
        </w:rPr>
        <w:t xml:space="preserve">Darbovietės adresas                                  </w:t>
      </w:r>
      <w:proofErr w:type="spellStart"/>
      <w:r>
        <w:rPr>
          <w:rFonts w:cstheme="minorHAnsi"/>
          <w:b/>
        </w:rPr>
        <w:t>A.Volano</w:t>
      </w:r>
      <w:proofErr w:type="spellEnd"/>
      <w:r>
        <w:rPr>
          <w:rFonts w:cstheme="minorHAnsi"/>
          <w:b/>
        </w:rPr>
        <w:t xml:space="preserve"> g. 2</w:t>
      </w:r>
    </w:p>
    <w:p w:rsidR="006514C1" w:rsidRDefault="006514C1" w:rsidP="006514C1">
      <w:pPr>
        <w:ind w:firstLine="105"/>
        <w:rPr>
          <w:rFonts w:cstheme="minorHAnsi"/>
          <w:b/>
        </w:rPr>
      </w:pPr>
    </w:p>
    <w:p w:rsidR="006514C1" w:rsidRDefault="006514C1" w:rsidP="006514C1">
      <w:pPr>
        <w:ind w:firstLine="105"/>
        <w:rPr>
          <w:rFonts w:cstheme="minorHAnsi"/>
          <w:b/>
        </w:rPr>
      </w:pPr>
    </w:p>
    <w:p w:rsidR="006514C1" w:rsidRDefault="006514C1" w:rsidP="006514C1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lastRenderedPageBreak/>
        <w:t xml:space="preserve">Data       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1997-1996</w:t>
      </w:r>
    </w:p>
    <w:p w:rsidR="006514C1" w:rsidRDefault="005A02BF" w:rsidP="005A02BF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t xml:space="preserve">Profesija arba pareigos                 </w:t>
      </w:r>
      <w:r>
        <w:rPr>
          <w:rFonts w:cstheme="minorHAnsi"/>
        </w:rPr>
        <w:tab/>
      </w:r>
      <w:r>
        <w:rPr>
          <w:rFonts w:cstheme="minorHAnsi"/>
          <w:b/>
        </w:rPr>
        <w:t>Valstybinė</w:t>
      </w:r>
      <w:r w:rsidR="00927F31">
        <w:rPr>
          <w:rFonts w:cstheme="minorHAnsi"/>
          <w:b/>
        </w:rPr>
        <w:t>s</w:t>
      </w:r>
      <w:r>
        <w:rPr>
          <w:rFonts w:cstheme="minorHAnsi"/>
          <w:b/>
        </w:rPr>
        <w:t xml:space="preserve"> įmonė</w:t>
      </w:r>
      <w:r w:rsidR="00927F31">
        <w:rPr>
          <w:rFonts w:cstheme="minorHAnsi"/>
          <w:b/>
        </w:rPr>
        <w:t>s</w:t>
      </w:r>
      <w:r>
        <w:rPr>
          <w:rFonts w:cstheme="minorHAnsi"/>
          <w:b/>
        </w:rPr>
        <w:t xml:space="preserve"> Vandens sporto rūmai „Vilnius“</w:t>
      </w:r>
    </w:p>
    <w:p w:rsidR="005A02BF" w:rsidRDefault="005A02BF" w:rsidP="005A02BF">
      <w:pPr>
        <w:tabs>
          <w:tab w:val="left" w:pos="4284"/>
        </w:tabs>
        <w:ind w:firstLine="105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                                                   </w:t>
      </w:r>
      <w:r>
        <w:rPr>
          <w:rFonts w:cstheme="minorHAnsi"/>
          <w:b/>
        </w:rPr>
        <w:tab/>
      </w:r>
      <w:r>
        <w:rPr>
          <w:rFonts w:cstheme="minorHAnsi"/>
          <w:b/>
          <w:sz w:val="18"/>
          <w:szCs w:val="18"/>
        </w:rPr>
        <w:t>(Lazdynų baseinas)</w:t>
      </w:r>
    </w:p>
    <w:p w:rsidR="005A02BF" w:rsidRDefault="005A02BF" w:rsidP="005A02BF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  <w:b/>
          <w:sz w:val="18"/>
          <w:szCs w:val="18"/>
        </w:rPr>
        <w:t xml:space="preserve">                      </w:t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</w:rPr>
        <w:t>Direktoriaus sekretorė</w:t>
      </w:r>
    </w:p>
    <w:p w:rsidR="005A02BF" w:rsidRDefault="005A02BF" w:rsidP="005A02BF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t xml:space="preserve">Pagrindinės veiklos ir atsakomybė                      </w:t>
      </w:r>
      <w:r>
        <w:rPr>
          <w:rFonts w:cstheme="minorHAnsi"/>
          <w:b/>
        </w:rPr>
        <w:t>Administracinis darbas. Vidaus dokumentų ruošimas.</w:t>
      </w:r>
    </w:p>
    <w:p w:rsidR="005A02BF" w:rsidRPr="005A02BF" w:rsidRDefault="005A02BF" w:rsidP="005A02BF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Skambučių priėmimas. </w:t>
      </w:r>
      <w:r w:rsidR="007B4D2D">
        <w:rPr>
          <w:rFonts w:cstheme="minorHAnsi"/>
          <w:b/>
        </w:rPr>
        <w:t>Įstaigos visų darbuotojų A</w:t>
      </w:r>
      <w:r w:rsidR="008250DC">
        <w:rPr>
          <w:rFonts w:cstheme="minorHAnsi"/>
          <w:b/>
        </w:rPr>
        <w:t>smens</w:t>
      </w:r>
    </w:p>
    <w:p w:rsidR="008250DC" w:rsidRDefault="008250DC" w:rsidP="008250DC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  <w:b/>
        </w:rPr>
        <w:tab/>
        <w:t xml:space="preserve">Bylų tvarkymas. Darbuotojų darbo laiko apskaitos </w:t>
      </w:r>
    </w:p>
    <w:p w:rsidR="006514C1" w:rsidRDefault="006514C1" w:rsidP="008250DC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t xml:space="preserve">                               </w:t>
      </w:r>
      <w:r w:rsidR="008250DC">
        <w:rPr>
          <w:rFonts w:cstheme="minorHAnsi"/>
        </w:rPr>
        <w:tab/>
      </w:r>
      <w:r w:rsidR="008250DC">
        <w:rPr>
          <w:rFonts w:cstheme="minorHAnsi"/>
          <w:b/>
        </w:rPr>
        <w:t>žiniaraščių vedimas.</w:t>
      </w:r>
    </w:p>
    <w:p w:rsidR="00927F31" w:rsidRPr="00927F31" w:rsidRDefault="00927F31" w:rsidP="00927F31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t>Darbovietės pavadinimas</w:t>
      </w:r>
      <w:r>
        <w:rPr>
          <w:rFonts w:cstheme="minorHAnsi"/>
        </w:rPr>
        <w:tab/>
      </w:r>
      <w:r>
        <w:rPr>
          <w:rFonts w:cstheme="minorHAnsi"/>
          <w:b/>
        </w:rPr>
        <w:t>Valstybinė įmonė Vandens sporto rūmai „Vilnius“</w:t>
      </w:r>
    </w:p>
    <w:p w:rsidR="008250DC" w:rsidRDefault="008250DC" w:rsidP="008250DC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</w:rPr>
        <w:t xml:space="preserve">Darbovietės adresas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Erfurto g. 13,  Vilnius</w:t>
      </w:r>
    </w:p>
    <w:p w:rsidR="008250DC" w:rsidRDefault="008250DC" w:rsidP="008250DC">
      <w:pPr>
        <w:tabs>
          <w:tab w:val="left" w:pos="4284"/>
        </w:tabs>
        <w:ind w:firstLine="105"/>
        <w:rPr>
          <w:rFonts w:cstheme="minorHAnsi"/>
          <w:b/>
        </w:rPr>
      </w:pPr>
    </w:p>
    <w:p w:rsidR="008250DC" w:rsidRDefault="008250DC" w:rsidP="008250DC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 xml:space="preserve">Data   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1996-2012</w:t>
      </w:r>
    </w:p>
    <w:p w:rsidR="008250DC" w:rsidRDefault="008250DC" w:rsidP="008250DC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>Profesija arba pareigos</w:t>
      </w:r>
      <w:r>
        <w:rPr>
          <w:rFonts w:cstheme="minorHAnsi"/>
        </w:rPr>
        <w:tab/>
      </w:r>
      <w:r>
        <w:rPr>
          <w:rFonts w:cstheme="minorHAnsi"/>
          <w:b/>
        </w:rPr>
        <w:t xml:space="preserve">UAB „Lazdynų laisvalaikio centras“    </w:t>
      </w:r>
    </w:p>
    <w:p w:rsidR="008250DC" w:rsidRDefault="008250DC" w:rsidP="008250DC">
      <w:pPr>
        <w:tabs>
          <w:tab w:val="left" w:pos="4284"/>
        </w:tabs>
        <w:rPr>
          <w:rFonts w:cstheme="minorHAnsi"/>
          <w:sz w:val="18"/>
          <w:szCs w:val="18"/>
        </w:rPr>
      </w:pPr>
      <w:r>
        <w:rPr>
          <w:rFonts w:cstheme="minorHAnsi"/>
          <w:b/>
        </w:rPr>
        <w:t xml:space="preserve">            </w:t>
      </w:r>
      <w:r>
        <w:rPr>
          <w:rFonts w:cstheme="minorHAnsi"/>
          <w:b/>
        </w:rPr>
        <w:tab/>
      </w:r>
      <w:r>
        <w:rPr>
          <w:rFonts w:cstheme="minorHAnsi"/>
          <w:sz w:val="18"/>
          <w:szCs w:val="18"/>
        </w:rPr>
        <w:t>(Lazdynų base</w:t>
      </w:r>
      <w:r w:rsidR="007B4D2D">
        <w:rPr>
          <w:rFonts w:cstheme="minorHAnsi"/>
          <w:sz w:val="18"/>
          <w:szCs w:val="18"/>
        </w:rPr>
        <w:t>inas (pasikeitęs juridinis statusas</w:t>
      </w:r>
      <w:r>
        <w:rPr>
          <w:rFonts w:cstheme="minorHAnsi"/>
          <w:sz w:val="18"/>
          <w:szCs w:val="18"/>
        </w:rPr>
        <w:t>)</w:t>
      </w:r>
      <w:r w:rsidR="007B4D2D">
        <w:rPr>
          <w:rFonts w:cstheme="minorHAnsi"/>
          <w:sz w:val="18"/>
          <w:szCs w:val="18"/>
        </w:rPr>
        <w:t>)</w:t>
      </w:r>
    </w:p>
    <w:p w:rsidR="008250DC" w:rsidRDefault="008250DC" w:rsidP="008250DC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sz w:val="18"/>
          <w:szCs w:val="18"/>
        </w:rPr>
        <w:t xml:space="preserve">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b/>
        </w:rPr>
        <w:t>Direktoriaus sekretorė</w:t>
      </w:r>
    </w:p>
    <w:p w:rsidR="008250DC" w:rsidRDefault="00927F31" w:rsidP="008250DC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>Pagrindinės veiklos ir atsakomybė</w:t>
      </w:r>
      <w:r w:rsidR="008250DC">
        <w:rPr>
          <w:rFonts w:cstheme="minorHAnsi"/>
          <w:b/>
        </w:rPr>
        <w:tab/>
        <w:t xml:space="preserve">Administracinis </w:t>
      </w:r>
      <w:r w:rsidR="007B4D2D">
        <w:rPr>
          <w:rFonts w:cstheme="minorHAnsi"/>
          <w:b/>
        </w:rPr>
        <w:t>(personalo) darbas. Darbuotojų A</w:t>
      </w:r>
      <w:r w:rsidR="008250DC">
        <w:rPr>
          <w:rFonts w:cstheme="minorHAnsi"/>
          <w:b/>
        </w:rPr>
        <w:t>smens</w:t>
      </w:r>
    </w:p>
    <w:p w:rsidR="008250DC" w:rsidRPr="008250DC" w:rsidRDefault="008250DC" w:rsidP="008250DC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ab/>
        <w:t>Bylų tvarkymas (darbo sutarčių sudarymas, darbuotojų</w:t>
      </w:r>
    </w:p>
    <w:p w:rsidR="008D0ADB" w:rsidRPr="008250DC" w:rsidRDefault="006514C1" w:rsidP="008250DC">
      <w:pPr>
        <w:tabs>
          <w:tab w:val="left" w:pos="4284"/>
        </w:tabs>
        <w:ind w:firstLine="105"/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>
        <w:rPr>
          <w:rFonts w:cstheme="minorHAnsi"/>
        </w:rPr>
        <w:t xml:space="preserve">        </w:t>
      </w:r>
      <w:r w:rsidR="008250DC">
        <w:rPr>
          <w:rFonts w:cstheme="minorHAnsi"/>
        </w:rPr>
        <w:tab/>
      </w:r>
      <w:r w:rsidR="008250DC">
        <w:rPr>
          <w:rFonts w:cstheme="minorHAnsi"/>
          <w:b/>
        </w:rPr>
        <w:t>priėmimas, atleidimas, darbo sąlygų keitimas</w:t>
      </w:r>
      <w:r w:rsidR="004C6249">
        <w:rPr>
          <w:rFonts w:cstheme="minorHAnsi"/>
          <w:b/>
        </w:rPr>
        <w:t>, vidaus</w:t>
      </w:r>
    </w:p>
    <w:p w:rsidR="00732216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b/>
        </w:rPr>
        <w:t>įsakymų rengimas. Darbuotojų medicininių knygelių</w:t>
      </w:r>
    </w:p>
    <w:p w:rsid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ab/>
        <w:t>(įvertinant rizikos darbe kriterijus) apskaitos vedimas.</w:t>
      </w:r>
    </w:p>
    <w:p w:rsidR="004C6249" w:rsidRP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ab/>
        <w:t>Įstaigos centralizuotos kasos grynųjų pinigų operacijų</w:t>
      </w:r>
    </w:p>
    <w:p w:rsidR="00976FDF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  <w:b/>
        </w:rPr>
        <w:t>vykdymas. Bendravimas su paslaugos gavėjais (naujų)</w:t>
      </w:r>
    </w:p>
    <w:p w:rsidR="004C6249" w:rsidRP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ab/>
        <w:t xml:space="preserve">paieška. Bendravimas su įvairių valstybinių institucijų </w:t>
      </w:r>
    </w:p>
    <w:p w:rsidR="00976FDF" w:rsidRP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  <w:b/>
        </w:rPr>
        <w:t>atstovais. Savo įgaliojimų ribose betarpiškas bendra-</w:t>
      </w:r>
    </w:p>
    <w:p w:rsidR="00976FDF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  <w:b/>
        </w:rPr>
        <w:t>darbiavimas su Savivalda. Įvairių Įmonės sutarčių projektų</w:t>
      </w:r>
    </w:p>
    <w:p w:rsid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ab/>
        <w:t>rengimas, taisyklių, potvarkių, reglamentų rengimas. Visų</w:t>
      </w:r>
    </w:p>
    <w:p w:rsidR="004C6249" w:rsidRDefault="004C6249" w:rsidP="004C6249">
      <w:pPr>
        <w:tabs>
          <w:tab w:val="left" w:pos="4284"/>
        </w:tabs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  <w:t>dokumentų sisteminimas pagal dalyvius atskiruose</w:t>
      </w:r>
    </w:p>
    <w:p w:rsidR="004C6249" w:rsidRPr="004C6249" w:rsidRDefault="004C6249" w:rsidP="004C6249">
      <w:pPr>
        <w:tabs>
          <w:tab w:val="center" w:pos="4819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registruose.</w:t>
      </w:r>
    </w:p>
    <w:p w:rsidR="00976FDF" w:rsidRDefault="00927F31">
      <w:pPr>
        <w:rPr>
          <w:rFonts w:cstheme="minorHAnsi"/>
          <w:b/>
        </w:rPr>
      </w:pPr>
      <w:r>
        <w:rPr>
          <w:rFonts w:cstheme="minorHAnsi"/>
        </w:rPr>
        <w:lastRenderedPageBreak/>
        <w:t xml:space="preserve">Darbovietės pavadinimas                                         </w:t>
      </w:r>
      <w:r>
        <w:rPr>
          <w:rFonts w:cstheme="minorHAnsi"/>
          <w:b/>
        </w:rPr>
        <w:t>UAB „Lazdynų laisvalaikio centras“</w:t>
      </w:r>
    </w:p>
    <w:p w:rsidR="00927F31" w:rsidRDefault="00927F31" w:rsidP="00927F31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>Darbovietės adresas</w:t>
      </w:r>
      <w:r>
        <w:rPr>
          <w:rFonts w:cstheme="minorHAnsi"/>
        </w:rPr>
        <w:tab/>
      </w:r>
      <w:r>
        <w:rPr>
          <w:rFonts w:cstheme="minorHAnsi"/>
          <w:b/>
        </w:rPr>
        <w:t>Erfurto g. 13, Vilnius</w:t>
      </w:r>
    </w:p>
    <w:p w:rsidR="00927F31" w:rsidRDefault="00927F31" w:rsidP="00927F31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>Data</w:t>
      </w:r>
      <w:r>
        <w:rPr>
          <w:rFonts w:cstheme="minorHAnsi"/>
        </w:rPr>
        <w:tab/>
      </w:r>
      <w:r>
        <w:rPr>
          <w:rFonts w:cstheme="minorHAnsi"/>
          <w:b/>
        </w:rPr>
        <w:t>2012-2018</w:t>
      </w:r>
    </w:p>
    <w:p w:rsidR="00927F31" w:rsidRDefault="00927F31" w:rsidP="00927F31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 xml:space="preserve">Profesija arba pareigos     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VŠĮ Lazdynų baseino</w:t>
      </w:r>
    </w:p>
    <w:p w:rsidR="00927F31" w:rsidRPr="00927F31" w:rsidRDefault="00927F31" w:rsidP="00927F31">
      <w:pPr>
        <w:tabs>
          <w:tab w:val="left" w:pos="4332"/>
        </w:tabs>
        <w:rPr>
          <w:rFonts w:cstheme="minorHAnsi"/>
          <w:sz w:val="18"/>
          <w:szCs w:val="18"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sz w:val="18"/>
          <w:szCs w:val="18"/>
        </w:rPr>
        <w:t>(Lazdynų baseina</w:t>
      </w:r>
      <w:r w:rsidR="007B4D2D">
        <w:rPr>
          <w:rFonts w:cstheme="minorHAnsi"/>
          <w:sz w:val="18"/>
          <w:szCs w:val="18"/>
        </w:rPr>
        <w:t>s, (pasikeitęs juridinis statusas</w:t>
      </w:r>
      <w:r>
        <w:rPr>
          <w:rFonts w:cstheme="minorHAnsi"/>
          <w:sz w:val="18"/>
          <w:szCs w:val="18"/>
        </w:rPr>
        <w:t>))</w:t>
      </w:r>
    </w:p>
    <w:p w:rsidR="00927F31" w:rsidRPr="00C41677" w:rsidRDefault="00927F31" w:rsidP="00C41677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Direktoriaus padėjėja/ vyr. kasininkė</w:t>
      </w:r>
    </w:p>
    <w:p w:rsidR="00927F31" w:rsidRDefault="00927F31" w:rsidP="00927F31">
      <w:pPr>
        <w:tabs>
          <w:tab w:val="left" w:pos="4320"/>
        </w:tabs>
        <w:rPr>
          <w:rFonts w:cstheme="minorHAnsi"/>
          <w:b/>
        </w:rPr>
      </w:pPr>
      <w:r>
        <w:rPr>
          <w:rFonts w:cstheme="minorHAnsi"/>
        </w:rPr>
        <w:t>Pagrindinės veiklos ir atsakomybė</w:t>
      </w:r>
      <w:r>
        <w:rPr>
          <w:rFonts w:cstheme="minorHAnsi"/>
        </w:rPr>
        <w:tab/>
      </w:r>
      <w:r>
        <w:rPr>
          <w:rFonts w:cstheme="minorHAnsi"/>
          <w:b/>
        </w:rPr>
        <w:t>Visų Įmonės vidaus dokumentų projektų rengimas.</w:t>
      </w:r>
    </w:p>
    <w:p w:rsidR="00927F31" w:rsidRDefault="00927F31" w:rsidP="00927F31">
      <w:pPr>
        <w:tabs>
          <w:tab w:val="left" w:pos="4320"/>
        </w:tabs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  <w:b/>
        </w:rPr>
        <w:t>Dokumentų suderinimas su institucijomis. Įmonės</w:t>
      </w:r>
    </w:p>
    <w:p w:rsidR="00927F31" w:rsidRDefault="00927F31" w:rsidP="00927F31">
      <w:pPr>
        <w:tabs>
          <w:tab w:val="left" w:pos="4320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</w:t>
      </w:r>
      <w:r w:rsidR="007B4D2D">
        <w:rPr>
          <w:rFonts w:cstheme="minorHAnsi"/>
          <w:b/>
        </w:rPr>
        <w:t xml:space="preserve">                              </w:t>
      </w:r>
      <w:r w:rsidR="007B4D2D">
        <w:rPr>
          <w:rFonts w:cstheme="minorHAnsi"/>
          <w:b/>
        </w:rPr>
        <w:tab/>
        <w:t>darbuotojų Asmens B</w:t>
      </w:r>
      <w:r>
        <w:rPr>
          <w:rFonts w:cstheme="minorHAnsi"/>
          <w:b/>
        </w:rPr>
        <w:t xml:space="preserve">ylų vedimas. </w:t>
      </w:r>
      <w:r w:rsidR="008D17DD">
        <w:rPr>
          <w:rFonts w:cstheme="minorHAnsi"/>
          <w:b/>
        </w:rPr>
        <w:t xml:space="preserve"> Darbuotojų darbo </w:t>
      </w:r>
    </w:p>
    <w:p w:rsidR="008D17DD" w:rsidRDefault="007B4D2D" w:rsidP="008D17DD">
      <w:pPr>
        <w:tabs>
          <w:tab w:val="left" w:pos="4320"/>
        </w:tabs>
        <w:rPr>
          <w:rFonts w:cstheme="minorHAnsi"/>
          <w:b/>
        </w:rPr>
      </w:pPr>
      <w:r>
        <w:rPr>
          <w:rFonts w:cstheme="minorHAnsi"/>
          <w:b/>
        </w:rPr>
        <w:tab/>
        <w:t>l</w:t>
      </w:r>
      <w:r w:rsidR="008D17DD">
        <w:rPr>
          <w:rFonts w:cstheme="minorHAnsi"/>
          <w:b/>
        </w:rPr>
        <w:t>aiko apskaitos žiniaraščių vedimas.</w:t>
      </w:r>
    </w:p>
    <w:p w:rsidR="008D17DD" w:rsidRDefault="00927F31" w:rsidP="00927F31">
      <w:pPr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                         </w:t>
      </w:r>
      <w:r w:rsidR="007B4D2D">
        <w:rPr>
          <w:rFonts w:cstheme="minorHAnsi"/>
          <w:b/>
        </w:rPr>
        <w:t xml:space="preserve">Kursų pirmosios pagalbos </w:t>
      </w:r>
      <w:r w:rsidR="008D17DD">
        <w:rPr>
          <w:rFonts w:cstheme="minorHAnsi"/>
          <w:b/>
        </w:rPr>
        <w:t>sertifikatams</w:t>
      </w:r>
      <w:r w:rsidR="007B4D2D">
        <w:rPr>
          <w:rFonts w:cstheme="minorHAnsi"/>
          <w:b/>
        </w:rPr>
        <w:t xml:space="preserve"> gauti</w:t>
      </w:r>
      <w:r w:rsidR="008D17DD">
        <w:rPr>
          <w:rFonts w:cstheme="minorHAnsi"/>
          <w:b/>
        </w:rPr>
        <w:t xml:space="preserve"> </w:t>
      </w:r>
    </w:p>
    <w:p w:rsidR="007B4D2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ab/>
      </w:r>
      <w:r w:rsidR="007B4D2D">
        <w:rPr>
          <w:rFonts w:cstheme="minorHAnsi"/>
          <w:b/>
        </w:rPr>
        <w:t xml:space="preserve">organizavimas, med. knygelių kontrolė. </w:t>
      </w:r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</w:t>
      </w:r>
      <w:r w:rsidR="007B4D2D">
        <w:rPr>
          <w:rFonts w:cstheme="minorHAnsi"/>
          <w:b/>
        </w:rPr>
        <w:t xml:space="preserve">                                                                           Bendradarbiavimas su Vilniaus miesto</w:t>
      </w:r>
      <w:r w:rsidR="00463EFE">
        <w:rPr>
          <w:rFonts w:cstheme="minorHAnsi"/>
          <w:b/>
        </w:rPr>
        <w:t xml:space="preserve"> Savivaldybe,</w:t>
      </w:r>
      <w:r w:rsidR="007B4D2D">
        <w:rPr>
          <w:rFonts w:cstheme="minorHAnsi"/>
          <w:b/>
        </w:rPr>
        <w:t xml:space="preserve"> </w:t>
      </w:r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ab/>
      </w:r>
      <w:r>
        <w:rPr>
          <w:rFonts w:cstheme="minorHAnsi"/>
          <w:b/>
        </w:rPr>
        <w:t xml:space="preserve">kitomis valstybinėmis institucijomis.             </w:t>
      </w:r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  <w:b/>
        </w:rPr>
        <w:tab/>
        <w:t>Įmonės strat</w:t>
      </w:r>
      <w:r w:rsidR="00463EFE">
        <w:rPr>
          <w:rFonts w:cstheme="minorHAnsi"/>
          <w:b/>
        </w:rPr>
        <w:t>eginių planų, veiklos ataskaitų,</w:t>
      </w:r>
      <w:r>
        <w:rPr>
          <w:rFonts w:cstheme="minorHAnsi"/>
          <w:b/>
        </w:rPr>
        <w:t xml:space="preserve"> Vadovo </w:t>
      </w:r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</w:rPr>
        <w:t xml:space="preserve">                                                              </w:t>
      </w:r>
      <w:r>
        <w:rPr>
          <w:rFonts w:cstheme="minorHAnsi"/>
        </w:rPr>
        <w:tab/>
      </w:r>
      <w:r w:rsidR="00463EFE">
        <w:rPr>
          <w:rFonts w:cstheme="minorHAnsi"/>
          <w:b/>
        </w:rPr>
        <w:t xml:space="preserve">metinių </w:t>
      </w:r>
      <w:r>
        <w:rPr>
          <w:rFonts w:cstheme="minorHAnsi"/>
          <w:b/>
        </w:rPr>
        <w:t>praneši</w:t>
      </w:r>
      <w:r w:rsidR="00463EFE">
        <w:rPr>
          <w:rFonts w:cstheme="minorHAnsi"/>
          <w:b/>
        </w:rPr>
        <w:t xml:space="preserve">mų, perspektyvinių planų rengimas. Visų </w:t>
      </w:r>
      <w:bookmarkStart w:id="0" w:name="_GoBack"/>
      <w:bookmarkEnd w:id="0"/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  <w:b/>
        </w:rPr>
        <w:tab/>
        <w:t xml:space="preserve">dokumentų sisteminimas pagal veiklas registruose, </w:t>
      </w:r>
    </w:p>
    <w:p w:rsidR="008D17DD" w:rsidRDefault="008D17DD" w:rsidP="008D17DD">
      <w:pPr>
        <w:tabs>
          <w:tab w:val="left" w:pos="4332"/>
        </w:tabs>
        <w:rPr>
          <w:rFonts w:cstheme="minorHAnsi"/>
          <w:b/>
        </w:rPr>
      </w:pPr>
      <w:r>
        <w:rPr>
          <w:rFonts w:cstheme="minorHAnsi"/>
          <w:b/>
        </w:rPr>
        <w:tab/>
        <w:t>dokumentų archyvavimas. Įmonės centralizuotos kasos</w:t>
      </w:r>
    </w:p>
    <w:p w:rsidR="008D17DD" w:rsidRDefault="008D17DD" w:rsidP="008D17DD">
      <w:pPr>
        <w:tabs>
          <w:tab w:val="center" w:pos="4819"/>
        </w:tabs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dokumentų vedimas, grynųjų pinigų operacijų vedimas.</w:t>
      </w:r>
    </w:p>
    <w:p w:rsidR="008D17DD" w:rsidRDefault="008D17DD" w:rsidP="008D17DD">
      <w:pPr>
        <w:tabs>
          <w:tab w:val="center" w:pos="4819"/>
        </w:tabs>
        <w:rPr>
          <w:rFonts w:cstheme="minorHAnsi"/>
          <w:b/>
        </w:rPr>
      </w:pPr>
      <w:r>
        <w:rPr>
          <w:rFonts w:cstheme="minorHAnsi"/>
        </w:rPr>
        <w:t xml:space="preserve">Darbovietės pavadinimas                                        </w:t>
      </w:r>
      <w:r>
        <w:rPr>
          <w:rFonts w:cstheme="minorHAnsi"/>
          <w:b/>
        </w:rPr>
        <w:t>VŠĮ Lazdynų baseinas</w:t>
      </w:r>
    </w:p>
    <w:p w:rsidR="00C41677" w:rsidRDefault="008D17DD" w:rsidP="008D17DD">
      <w:pPr>
        <w:tabs>
          <w:tab w:val="left" w:pos="4308"/>
        </w:tabs>
        <w:rPr>
          <w:rFonts w:cstheme="minorHAnsi"/>
          <w:b/>
        </w:rPr>
      </w:pPr>
      <w:r>
        <w:rPr>
          <w:rFonts w:cstheme="minorHAnsi"/>
        </w:rPr>
        <w:t>Darbovietė</w:t>
      </w:r>
      <w:r w:rsidR="00C41677">
        <w:rPr>
          <w:rFonts w:cstheme="minorHAnsi"/>
        </w:rPr>
        <w:t>s adresas</w:t>
      </w:r>
      <w:r w:rsidR="00C41677">
        <w:rPr>
          <w:rFonts w:cstheme="minorHAnsi"/>
        </w:rPr>
        <w:tab/>
      </w:r>
      <w:r w:rsidR="00C41677">
        <w:rPr>
          <w:rFonts w:cstheme="minorHAnsi"/>
          <w:b/>
        </w:rPr>
        <w:t>Erfurto g. 13, Vilnius</w:t>
      </w:r>
    </w:p>
    <w:p w:rsidR="00C41677" w:rsidRDefault="00C41677" w:rsidP="00C41677">
      <w:pPr>
        <w:rPr>
          <w:rFonts w:cstheme="minorHAnsi"/>
          <w:b/>
        </w:rPr>
      </w:pPr>
      <w:r>
        <w:rPr>
          <w:rFonts w:cstheme="minorHAnsi"/>
        </w:rPr>
        <w:t xml:space="preserve">Išsilavinimas ir kvalifikacija                                      </w:t>
      </w:r>
      <w:r>
        <w:rPr>
          <w:rFonts w:cstheme="minorHAnsi"/>
          <w:b/>
        </w:rPr>
        <w:t>Aukštesnysis (sekretorė)</w:t>
      </w:r>
    </w:p>
    <w:p w:rsidR="00C41677" w:rsidRDefault="00C41677" w:rsidP="00C41677">
      <w:pPr>
        <w:rPr>
          <w:rFonts w:cstheme="minorHAnsi"/>
        </w:rPr>
      </w:pPr>
      <w:r>
        <w:rPr>
          <w:rFonts w:cstheme="minorHAnsi"/>
        </w:rPr>
        <w:t>Asmeniniai gebėjimai ir kompetencijos</w:t>
      </w:r>
    </w:p>
    <w:p w:rsidR="00C41677" w:rsidRDefault="00C41677" w:rsidP="00C41677">
      <w:pPr>
        <w:tabs>
          <w:tab w:val="left" w:pos="4356"/>
        </w:tabs>
        <w:rPr>
          <w:rFonts w:cstheme="minorHAnsi"/>
          <w:b/>
        </w:rPr>
      </w:pPr>
      <w:r>
        <w:rPr>
          <w:rFonts w:cstheme="minorHAnsi"/>
        </w:rPr>
        <w:t xml:space="preserve">                      Gimtoji kalba</w:t>
      </w:r>
      <w:r>
        <w:rPr>
          <w:rFonts w:cstheme="minorHAnsi"/>
        </w:rPr>
        <w:tab/>
      </w:r>
      <w:r>
        <w:rPr>
          <w:rFonts w:cstheme="minorHAnsi"/>
          <w:b/>
        </w:rPr>
        <w:t>lietuvių</w:t>
      </w:r>
    </w:p>
    <w:p w:rsidR="00C41677" w:rsidRDefault="00C41677" w:rsidP="00C41677">
      <w:pPr>
        <w:tabs>
          <w:tab w:val="left" w:pos="1092"/>
          <w:tab w:val="left" w:pos="4356"/>
        </w:tabs>
        <w:rPr>
          <w:rFonts w:cstheme="minorHAnsi"/>
          <w:b/>
        </w:rPr>
      </w:pPr>
      <w:r>
        <w:rPr>
          <w:rFonts w:cstheme="minorHAnsi"/>
        </w:rPr>
        <w:tab/>
        <w:t>Kita kalba</w:t>
      </w:r>
      <w:r>
        <w:rPr>
          <w:rFonts w:cstheme="minorHAnsi"/>
        </w:rPr>
        <w:tab/>
      </w:r>
      <w:r>
        <w:rPr>
          <w:rFonts w:cstheme="minorHAnsi"/>
          <w:b/>
        </w:rPr>
        <w:t>rusų (įgudęs vartotojas)</w:t>
      </w:r>
    </w:p>
    <w:p w:rsidR="00C41677" w:rsidRDefault="00C41677" w:rsidP="00C41677">
      <w:pPr>
        <w:tabs>
          <w:tab w:val="left" w:pos="4356"/>
        </w:tabs>
        <w:rPr>
          <w:rFonts w:cstheme="minorHAnsi"/>
          <w:b/>
        </w:rPr>
      </w:pPr>
      <w:r>
        <w:rPr>
          <w:rFonts w:cstheme="minorHAnsi"/>
        </w:rPr>
        <w:t>Bendravimo gebėjimai</w:t>
      </w:r>
      <w:r>
        <w:rPr>
          <w:rFonts w:cstheme="minorHAnsi"/>
        </w:rPr>
        <w:tab/>
      </w:r>
      <w:r>
        <w:rPr>
          <w:rFonts w:cstheme="minorHAnsi"/>
          <w:b/>
        </w:rPr>
        <w:t>komandos formavimas, komunikabilumas</w:t>
      </w:r>
    </w:p>
    <w:p w:rsidR="00C41677" w:rsidRDefault="00C41677" w:rsidP="00C41677">
      <w:pPr>
        <w:tabs>
          <w:tab w:val="left" w:pos="4356"/>
        </w:tabs>
        <w:rPr>
          <w:rFonts w:cstheme="minorHAnsi"/>
          <w:b/>
        </w:rPr>
      </w:pPr>
      <w:r>
        <w:rPr>
          <w:rFonts w:cstheme="minorHAnsi"/>
        </w:rPr>
        <w:t xml:space="preserve">Organizaciniai gebėjimai                              </w:t>
      </w:r>
      <w:r>
        <w:rPr>
          <w:rFonts w:cstheme="minorHAnsi"/>
        </w:rPr>
        <w:tab/>
      </w:r>
      <w:r>
        <w:rPr>
          <w:rFonts w:cstheme="minorHAnsi"/>
          <w:b/>
        </w:rPr>
        <w:t>atsakingumas, ilgametė administracinio darbo patirtis</w:t>
      </w:r>
    </w:p>
    <w:p w:rsidR="008D17DD" w:rsidRPr="00C41677" w:rsidRDefault="00C41677" w:rsidP="00C41677">
      <w:pPr>
        <w:tabs>
          <w:tab w:val="center" w:pos="4819"/>
        </w:tabs>
        <w:rPr>
          <w:rFonts w:cstheme="minorHAnsi"/>
          <w:b/>
        </w:rPr>
      </w:pPr>
      <w:r>
        <w:rPr>
          <w:rFonts w:cstheme="minorHAnsi"/>
        </w:rPr>
        <w:t xml:space="preserve">Darbo kompiuteriu gebėjimai                                   </w:t>
      </w:r>
      <w:r>
        <w:rPr>
          <w:rFonts w:cstheme="minorHAnsi"/>
          <w:b/>
        </w:rPr>
        <w:t>praktinis naudotojas</w:t>
      </w:r>
    </w:p>
    <w:sectPr w:rsidR="008D17DD" w:rsidRPr="00C41677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D4" w:rsidRDefault="007E78D4" w:rsidP="006514C1">
      <w:pPr>
        <w:spacing w:after="0" w:line="240" w:lineRule="auto"/>
      </w:pPr>
      <w:r>
        <w:separator/>
      </w:r>
    </w:p>
  </w:endnote>
  <w:endnote w:type="continuationSeparator" w:id="0">
    <w:p w:rsidR="007E78D4" w:rsidRDefault="007E78D4" w:rsidP="0065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D4" w:rsidRDefault="007E78D4" w:rsidP="006514C1">
      <w:pPr>
        <w:spacing w:after="0" w:line="240" w:lineRule="auto"/>
      </w:pPr>
      <w:r>
        <w:separator/>
      </w:r>
    </w:p>
  </w:footnote>
  <w:footnote w:type="continuationSeparator" w:id="0">
    <w:p w:rsidR="007E78D4" w:rsidRDefault="007E78D4" w:rsidP="00651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4C1" w:rsidRDefault="006514C1">
    <w:pPr>
      <w:pStyle w:val="Antrats"/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7A"/>
    <w:rsid w:val="00296529"/>
    <w:rsid w:val="00463EFE"/>
    <w:rsid w:val="00493EFC"/>
    <w:rsid w:val="004C6249"/>
    <w:rsid w:val="005A02BF"/>
    <w:rsid w:val="006514C1"/>
    <w:rsid w:val="00732216"/>
    <w:rsid w:val="007B4D2D"/>
    <w:rsid w:val="007E78D4"/>
    <w:rsid w:val="008250DC"/>
    <w:rsid w:val="008D0ADB"/>
    <w:rsid w:val="008D17DD"/>
    <w:rsid w:val="00927F31"/>
    <w:rsid w:val="00976FDF"/>
    <w:rsid w:val="00AE02A5"/>
    <w:rsid w:val="00B85F7A"/>
    <w:rsid w:val="00C1632E"/>
    <w:rsid w:val="00C41677"/>
    <w:rsid w:val="00C97DCA"/>
    <w:rsid w:val="00D44078"/>
    <w:rsid w:val="00DE12E0"/>
    <w:rsid w:val="00EA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E12E0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6514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514C1"/>
  </w:style>
  <w:style w:type="paragraph" w:styleId="Porat">
    <w:name w:val="footer"/>
    <w:basedOn w:val="prastasis"/>
    <w:link w:val="PoratDiagrama"/>
    <w:uiPriority w:val="99"/>
    <w:unhideWhenUsed/>
    <w:rsid w:val="006514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51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DE12E0"/>
    <w:rPr>
      <w:color w:val="0000FF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6514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514C1"/>
  </w:style>
  <w:style w:type="paragraph" w:styleId="Porat">
    <w:name w:val="footer"/>
    <w:basedOn w:val="prastasis"/>
    <w:link w:val="PoratDiagrama"/>
    <w:uiPriority w:val="99"/>
    <w:unhideWhenUsed/>
    <w:rsid w:val="006514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5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ta.azeliene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49658-C75D-4DD1-9546-AE2409F6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3854</Words>
  <Characters>2198</Characters>
  <Application>Microsoft Office Word</Application>
  <DocSecurity>0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</dc:creator>
  <cp:lastModifiedBy>Arvydas</cp:lastModifiedBy>
  <cp:revision>6</cp:revision>
  <cp:lastPrinted>2018-12-04T10:38:00Z</cp:lastPrinted>
  <dcterms:created xsi:type="dcterms:W3CDTF">2018-12-04T11:26:00Z</dcterms:created>
  <dcterms:modified xsi:type="dcterms:W3CDTF">2018-12-05T08:18:00Z</dcterms:modified>
</cp:coreProperties>
</file>